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7C" w:rsidRDefault="00E03A92" w:rsidP="00E03A92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bookmarkEnd w:id="0"/>
      <w:r w:rsidRPr="00977841">
        <w:rPr>
          <w:rFonts w:ascii="Times New Roman" w:hAnsi="Times New Roman" w:cs="Times New Roman"/>
          <w:b/>
          <w:bCs/>
          <w:color w:val="222222"/>
          <w:sz w:val="28"/>
          <w:szCs w:val="28"/>
        </w:rPr>
        <w:t>The stages of modern urban development in Oradea in a century</w:t>
      </w:r>
      <w:r w:rsidR="00450E7C">
        <w:rPr>
          <w:rFonts w:ascii="Times New Roman" w:hAnsi="Times New Roman" w:cs="Times New Roman"/>
          <w:b/>
          <w:bCs/>
          <w:color w:val="222222"/>
          <w:sz w:val="28"/>
          <w:szCs w:val="28"/>
        </w:rPr>
        <w:t>,</w:t>
      </w:r>
    </w:p>
    <w:p w:rsidR="00E03A92" w:rsidRPr="00977841" w:rsidRDefault="00E03A92" w:rsidP="00450E7C">
      <w:pPr>
        <w:ind w:left="2880" w:firstLine="72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977841">
        <w:rPr>
          <w:rFonts w:ascii="Times New Roman" w:hAnsi="Times New Roman" w:cs="Times New Roman"/>
          <w:b/>
          <w:bCs/>
          <w:color w:val="222222"/>
          <w:sz w:val="28"/>
          <w:szCs w:val="28"/>
        </w:rPr>
        <w:t>1850-1950</w:t>
      </w:r>
    </w:p>
    <w:p w:rsidR="00600E33" w:rsidRPr="00977841" w:rsidRDefault="00600E33" w:rsidP="00600E33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</w:pPr>
      <w:r w:rsidRPr="00977841">
        <w:rPr>
          <w:rFonts w:ascii="Times New Roman" w:hAnsi="Times New Roman" w:cs="Times New Roman"/>
          <w:sz w:val="24"/>
          <w:szCs w:val="24"/>
          <w:lang w:val="en-US" w:eastAsia="hu-HU"/>
        </w:rPr>
        <w:tab/>
      </w:r>
      <w:r w:rsidRPr="00977841">
        <w:rPr>
          <w:rFonts w:ascii="Times New Roman" w:hAnsi="Times New Roman" w:cs="Times New Roman"/>
          <w:sz w:val="24"/>
          <w:szCs w:val="24"/>
          <w:lang w:val="en-US" w:eastAsia="hu-HU"/>
        </w:rPr>
        <w:tab/>
      </w:r>
      <w:r w:rsidRPr="00977841">
        <w:rPr>
          <w:rFonts w:ascii="Times New Roman" w:hAnsi="Times New Roman" w:cs="Times New Roman"/>
          <w:sz w:val="24"/>
          <w:szCs w:val="24"/>
          <w:lang w:val="en-US" w:eastAsia="hu-HU"/>
        </w:rPr>
        <w:tab/>
      </w:r>
      <w:r w:rsidRPr="00977841">
        <w:rPr>
          <w:rFonts w:ascii="Times New Roman" w:hAnsi="Times New Roman" w:cs="Times New Roman"/>
          <w:sz w:val="24"/>
          <w:szCs w:val="24"/>
          <w:lang w:val="en-US" w:eastAsia="hu-HU"/>
        </w:rPr>
        <w:tab/>
      </w:r>
      <w:r w:rsidRPr="00977841">
        <w:rPr>
          <w:rFonts w:ascii="Times New Roman" w:hAnsi="Times New Roman" w:cs="Times New Roman"/>
          <w:sz w:val="24"/>
          <w:szCs w:val="24"/>
          <w:lang w:val="en-US" w:eastAsia="hu-HU"/>
        </w:rPr>
        <w:tab/>
      </w:r>
      <w:r w:rsidR="000102EE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   </w:t>
      </w:r>
      <w:r w:rsidRPr="00977841"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Abstract</w:t>
      </w:r>
    </w:p>
    <w:p w:rsidR="00600E33" w:rsidRPr="00977841" w:rsidRDefault="00600E33" w:rsidP="00600E3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 w:eastAsia="hu-HU"/>
        </w:rPr>
      </w:pPr>
    </w:p>
    <w:p w:rsidR="005B043F" w:rsidRPr="00450E7C" w:rsidRDefault="00E03A92" w:rsidP="00600E3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The aim of the lecture is the presentation of peculiarities of the urban development in </w:t>
      </w:r>
      <w:proofErr w:type="spellStart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Nagyvárad</w:t>
      </w:r>
      <w:proofErr w:type="spellEnd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(Oradea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)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r w:rsidRPr="00450E7C">
        <w:rPr>
          <w:rFonts w:ascii="Times New Roman" w:hAnsi="Times New Roman" w:cs="Times New Roman"/>
          <w:sz w:val="24"/>
          <w:szCs w:val="24"/>
        </w:rPr>
        <w:t>during an outstanding century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between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r w:rsidR="003E100F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1850-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19</w:t>
      </w:r>
      <w:r w:rsidR="003E100F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5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0, his socio-economic life with a summary character, the 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analysis 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of his characteristics and his contexts</w:t>
      </w:r>
      <w:r w:rsidR="005B043F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</w:t>
      </w:r>
    </w:p>
    <w:p w:rsidR="00657206" w:rsidRPr="00450E7C" w:rsidRDefault="005B043F" w:rsidP="00600E3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450E7C">
        <w:rPr>
          <w:rFonts w:ascii="Times New Roman" w:hAnsi="Times New Roman" w:cs="Times New Roman"/>
          <w:sz w:val="24"/>
          <w:szCs w:val="24"/>
        </w:rPr>
        <w:t>The 1850 political administrative unification of the city contributed to the start o</w:t>
      </w:r>
      <w:r w:rsidR="00B134EC" w:rsidRPr="00450E7C">
        <w:rPr>
          <w:rFonts w:ascii="Times New Roman" w:hAnsi="Times New Roman" w:cs="Times New Roman"/>
          <w:sz w:val="24"/>
          <w:szCs w:val="24"/>
        </w:rPr>
        <w:t xml:space="preserve">f </w:t>
      </w:r>
      <w:r w:rsidRPr="00450E7C">
        <w:rPr>
          <w:rFonts w:ascii="Times New Roman" w:hAnsi="Times New Roman" w:cs="Times New Roman"/>
          <w:sz w:val="24"/>
          <w:szCs w:val="24"/>
        </w:rPr>
        <w:t xml:space="preserve">development, and 19th 20th Century turn </w:t>
      </w:r>
      <w:r w:rsidRPr="00450E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 w:eastAsia="en-GB"/>
        </w:rPr>
        <w:t>brought the catching phase</w:t>
      </w:r>
      <w:r w:rsidR="00B134EC" w:rsidRPr="00450E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 w:eastAsia="en-GB"/>
        </w:rPr>
        <w:t xml:space="preserve">. 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The19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19 historical turn, 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have seriously 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impact in the </w:t>
      </w:r>
      <w:r w:rsidR="00657206" w:rsidRPr="00450E7C">
        <w:rPr>
          <w:rFonts w:ascii="Times New Roman" w:hAnsi="Times New Roman" w:cs="Times New Roman"/>
          <w:sz w:val="24"/>
          <w:szCs w:val="24"/>
        </w:rPr>
        <w:t xml:space="preserve">full Transylvania including </w:t>
      </w:r>
      <w:proofErr w:type="spellStart"/>
      <w:r w:rsidRPr="00450E7C">
        <w:rPr>
          <w:rFonts w:ascii="Times New Roman" w:hAnsi="Times New Roman" w:cs="Times New Roman"/>
          <w:sz w:val="24"/>
          <w:szCs w:val="24"/>
        </w:rPr>
        <w:t>P</w:t>
      </w:r>
      <w:r w:rsidR="00657206" w:rsidRPr="00450E7C">
        <w:rPr>
          <w:rFonts w:ascii="Times New Roman" w:hAnsi="Times New Roman" w:cs="Times New Roman"/>
          <w:sz w:val="24"/>
          <w:szCs w:val="24"/>
        </w:rPr>
        <w:t>artium</w:t>
      </w:r>
      <w:proofErr w:type="spellEnd"/>
      <w:r w:rsidR="00657206" w:rsidRPr="00450E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479444"/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attached to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bookmarkEnd w:id="1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Romania, </w:t>
      </w:r>
      <w:r w:rsidR="00B134EC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this 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change </w:t>
      </w:r>
      <w:r w:rsidR="000102EE" w:rsidRPr="00450E7C">
        <w:rPr>
          <w:rFonts w:ascii="Times New Roman" w:hAnsi="Times New Roman" w:cs="Times New Roman"/>
          <w:sz w:val="24"/>
          <w:szCs w:val="24"/>
        </w:rPr>
        <w:t>radically</w:t>
      </w:r>
      <w:r w:rsidR="000102EE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the geopolitical and economic 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situation of </w:t>
      </w:r>
      <w:proofErr w:type="spellStart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Nagyvárad</w:t>
      </w:r>
      <w:proofErr w:type="spellEnd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(Oradea) also</w:t>
      </w:r>
      <w:r w:rsidR="00B134EC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.</w:t>
      </w:r>
      <w:r w:rsidR="00977841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The city</w:t>
      </w:r>
      <w:r w:rsidR="00977841" w:rsidRPr="00450E7C">
        <w:rPr>
          <w:rFonts w:ascii="Times New Roman" w:hAnsi="Times New Roman" w:cs="Times New Roman"/>
          <w:sz w:val="44"/>
          <w:szCs w:val="44"/>
        </w:rPr>
        <w:t xml:space="preserve"> </w:t>
      </w:r>
      <w:r w:rsidR="00977841" w:rsidRPr="00450E7C">
        <w:rPr>
          <w:rFonts w:ascii="Times New Roman" w:hAnsi="Times New Roman" w:cs="Times New Roman"/>
          <w:sz w:val="24"/>
          <w:szCs w:val="24"/>
        </w:rPr>
        <w:t>stagnating first and then falls back.</w:t>
      </w:r>
    </w:p>
    <w:p w:rsidR="00977841" w:rsidRPr="00450E7C" w:rsidRDefault="005B043F" w:rsidP="00600E3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In</w:t>
      </w:r>
      <w:r w:rsid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r w:rsidR="00657206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19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40 North Transylvania, </w:t>
      </w:r>
      <w:r w:rsidR="00B134EC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attached to 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Hungary, brought turns in the and in this</w:t>
      </w:r>
      <w:r w:rsid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period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the peripheral position is largely lost.</w:t>
      </w:r>
      <w:r w:rsid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Embedded in the Hungarian urban history, but keeping being </w:t>
      </w:r>
      <w:r w:rsidR="00600E33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the 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attached </w:t>
      </w:r>
      <w:r w:rsidR="00600E33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period 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with the Romania, the </w:t>
      </w:r>
      <w:r w:rsidR="00B134EC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description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r w:rsidR="00B134EC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wants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r w:rsidR="00B134EC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to take </w:t>
      </w:r>
      <w:r w:rsidR="00E03A92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into consideration, the structurally and functionally related elements.</w:t>
      </w:r>
      <w:r w:rsidR="00977841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After 1944 </w:t>
      </w:r>
      <w:proofErr w:type="spellStart"/>
      <w:r w:rsidR="00977841" w:rsidRPr="00450E7C">
        <w:rPr>
          <w:rFonts w:ascii="Times New Roman" w:hAnsi="Times New Roman" w:cs="Times New Roman"/>
          <w:sz w:val="24"/>
          <w:szCs w:val="24"/>
          <w:lang w:val="en-US" w:eastAsia="hu-HU"/>
        </w:rPr>
        <w:t>Nagyvárad</w:t>
      </w:r>
      <w:proofErr w:type="spellEnd"/>
      <w:r w:rsidR="00977841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(Oradea) </w:t>
      </w:r>
      <w:r w:rsidR="00977841" w:rsidRPr="00450E7C">
        <w:rPr>
          <w:rFonts w:ascii="Times New Roman" w:hAnsi="Times New Roman" w:cs="Times New Roman"/>
          <w:sz w:val="24"/>
          <w:szCs w:val="24"/>
        </w:rPr>
        <w:t>knows a transition phase to</w:t>
      </w:r>
      <w:r w:rsidR="00977841" w:rsidRPr="00450E7C">
        <w:rPr>
          <w:rFonts w:ascii="Times New Roman" w:hAnsi="Times New Roman" w:cs="Times New Roman"/>
          <w:sz w:val="44"/>
          <w:szCs w:val="44"/>
        </w:rPr>
        <w:t xml:space="preserve"> </w:t>
      </w:r>
      <w:r w:rsidR="00977841" w:rsidRPr="00450E7C">
        <w:rPr>
          <w:rFonts w:ascii="Times New Roman" w:hAnsi="Times New Roman" w:cs="Times New Roman"/>
          <w:sz w:val="24"/>
          <w:szCs w:val="24"/>
        </w:rPr>
        <w:t xml:space="preserve">Communist </w:t>
      </w:r>
      <w:r w:rsidR="000102EE" w:rsidRPr="00450E7C">
        <w:rPr>
          <w:rFonts w:ascii="Times New Roman" w:hAnsi="Times New Roman" w:cs="Times New Roman"/>
          <w:sz w:val="24"/>
          <w:szCs w:val="24"/>
        </w:rPr>
        <w:t xml:space="preserve">social- </w:t>
      </w:r>
      <w:r w:rsidR="00977841" w:rsidRPr="00450E7C">
        <w:rPr>
          <w:rFonts w:ascii="Times New Roman" w:hAnsi="Times New Roman" w:cs="Times New Roman"/>
          <w:sz w:val="24"/>
          <w:szCs w:val="24"/>
        </w:rPr>
        <w:t>economy</w:t>
      </w:r>
      <w:r w:rsidR="000102EE" w:rsidRPr="00450E7C">
        <w:rPr>
          <w:rFonts w:ascii="Times New Roman" w:hAnsi="Times New Roman" w:cs="Times New Roman"/>
          <w:sz w:val="24"/>
          <w:szCs w:val="24"/>
        </w:rPr>
        <w:t>.</w:t>
      </w:r>
    </w:p>
    <w:p w:rsidR="00E03A92" w:rsidRPr="00450E7C" w:rsidRDefault="00E03A92" w:rsidP="00600E3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The</w:t>
      </w:r>
      <w:r w:rsidR="00977841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examination use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of it beside this, the specific methods of economics and social history, the sociology and others social economic sciences. The </w:t>
      </w:r>
      <w:r w:rsidR="00977841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presentation includes 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the economic and social processes, without which is not understood the general direction of </w:t>
      </w:r>
      <w:proofErr w:type="spellStart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Nagyvárad</w:t>
      </w:r>
      <w:proofErr w:type="spellEnd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(Oradea) urban development in this period.</w:t>
      </w:r>
    </w:p>
    <w:p w:rsidR="00E03A92" w:rsidRPr="00450E7C" w:rsidRDefault="00E03A92" w:rsidP="00B134EC">
      <w:pPr>
        <w:pStyle w:val="Nincstrkz"/>
        <w:rPr>
          <w:rFonts w:ascii="Times New Roman" w:hAnsi="Times New Roman" w:cs="Times New Roman"/>
          <w:sz w:val="24"/>
          <w:szCs w:val="24"/>
          <w:lang w:val="en-US" w:eastAsia="hu-HU"/>
        </w:rPr>
      </w:pPr>
    </w:p>
    <w:p w:rsidR="00600E33" w:rsidRPr="00450E7C" w:rsidRDefault="00600E33" w:rsidP="00B134EC">
      <w:pPr>
        <w:pStyle w:val="Nincstrkz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450E7C"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Keywords: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>Nagyvárad</w:t>
      </w:r>
      <w:proofErr w:type="spellEnd"/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(Oradea), </w:t>
      </w:r>
      <w:r w:rsidR="000102EE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historical turn, </w:t>
      </w:r>
      <w:r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development, </w:t>
      </w:r>
      <w:r w:rsidR="00977841" w:rsidRPr="00450E7C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peripheric, </w:t>
      </w:r>
    </w:p>
    <w:p w:rsidR="00E03A92" w:rsidRPr="00450E7C" w:rsidRDefault="00E03A92" w:rsidP="00B134EC">
      <w:pPr>
        <w:pStyle w:val="Nincstrkz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450E7C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</w:p>
    <w:sectPr w:rsidR="00E03A92" w:rsidRPr="0045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92"/>
    <w:rsid w:val="000102EE"/>
    <w:rsid w:val="003A3DDC"/>
    <w:rsid w:val="003E100F"/>
    <w:rsid w:val="00450E7C"/>
    <w:rsid w:val="004A3276"/>
    <w:rsid w:val="005B043F"/>
    <w:rsid w:val="00600E33"/>
    <w:rsid w:val="00657206"/>
    <w:rsid w:val="00977841"/>
    <w:rsid w:val="00B134EC"/>
    <w:rsid w:val="00E03A92"/>
    <w:rsid w:val="00F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960-1C1E-4860-97E8-F22E93F1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B04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B043F"/>
    <w:rPr>
      <w:rFonts w:ascii="Consolas" w:hAnsi="Consolas"/>
      <w:sz w:val="20"/>
      <w:szCs w:val="20"/>
    </w:rPr>
  </w:style>
  <w:style w:type="paragraph" w:styleId="Nincstrkz">
    <w:name w:val="No Spacing"/>
    <w:uiPriority w:val="1"/>
    <w:qFormat/>
    <w:rsid w:val="00B134E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134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4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4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4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4E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9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fle</dc:creator>
  <cp:keywords/>
  <dc:description/>
  <cp:lastModifiedBy>József Fogarasi</cp:lastModifiedBy>
  <cp:revision>2</cp:revision>
  <dcterms:created xsi:type="dcterms:W3CDTF">2019-06-05T20:24:00Z</dcterms:created>
  <dcterms:modified xsi:type="dcterms:W3CDTF">2019-06-05T20:24:00Z</dcterms:modified>
</cp:coreProperties>
</file>