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40" w:rsidRDefault="00B63632">
      <w:pPr>
        <w:pStyle w:val="Szvegtrzs"/>
        <w:rPr>
          <w:rFonts w:ascii="Times New Roman"/>
          <w:sz w:val="20"/>
        </w:rPr>
      </w:pPr>
      <w:r>
        <w:rPr>
          <w:noProof/>
          <w:lang w:val="hu-HU" w:eastAsia="hu-H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431800</wp:posOffset>
            </wp:positionV>
            <wp:extent cx="1615439" cy="463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C40" w:rsidRDefault="00EC7C40">
      <w:pPr>
        <w:pStyle w:val="Szvegtrzs"/>
        <w:rPr>
          <w:rFonts w:ascii="Times New Roman"/>
          <w:sz w:val="20"/>
        </w:rPr>
      </w:pPr>
    </w:p>
    <w:p w:rsidR="00EC7C40" w:rsidRDefault="002C7200">
      <w:pPr>
        <w:tabs>
          <w:tab w:val="left" w:pos="2845"/>
        </w:tabs>
        <w:spacing w:before="247"/>
        <w:ind w:left="402"/>
        <w:rPr>
          <w:sz w:val="26"/>
        </w:rPr>
      </w:pPr>
      <w:r>
        <w:rPr>
          <w:color w:val="0D4093"/>
          <w:spacing w:val="-6"/>
          <w:sz w:val="18"/>
        </w:rPr>
        <w:t>SZEMÉLYES INFORMÁCIÓK</w:t>
      </w:r>
      <w:r w:rsidR="00B63632">
        <w:rPr>
          <w:color w:val="0D4093"/>
          <w:spacing w:val="-8"/>
          <w:sz w:val="18"/>
        </w:rPr>
        <w:tab/>
      </w:r>
      <w:r w:rsidR="00B63632">
        <w:rPr>
          <w:color w:val="3E3937"/>
          <w:spacing w:val="-6"/>
          <w:sz w:val="26"/>
        </w:rPr>
        <w:t xml:space="preserve">Prof. </w:t>
      </w:r>
      <w:r w:rsidR="00B63632">
        <w:rPr>
          <w:color w:val="3E3937"/>
          <w:spacing w:val="-5"/>
          <w:sz w:val="26"/>
        </w:rPr>
        <w:t xml:space="preserve">H.C. </w:t>
      </w:r>
      <w:r w:rsidR="00B63632">
        <w:rPr>
          <w:color w:val="3E3937"/>
          <w:spacing w:val="-6"/>
          <w:sz w:val="26"/>
        </w:rPr>
        <w:t xml:space="preserve">Prof. </w:t>
      </w:r>
      <w:r w:rsidR="00B63632">
        <w:rPr>
          <w:color w:val="3E3937"/>
          <w:spacing w:val="-10"/>
          <w:sz w:val="26"/>
        </w:rPr>
        <w:t xml:space="preserve">Dr. </w:t>
      </w:r>
      <w:r w:rsidR="00B63632">
        <w:rPr>
          <w:color w:val="3E3937"/>
          <w:spacing w:val="-6"/>
          <w:sz w:val="26"/>
        </w:rPr>
        <w:t>NÁBRÁDI</w:t>
      </w:r>
      <w:r w:rsidR="00CF1FCE">
        <w:rPr>
          <w:color w:val="3E3937"/>
          <w:spacing w:val="-6"/>
          <w:sz w:val="26"/>
        </w:rPr>
        <w:t xml:space="preserve"> András</w:t>
      </w:r>
    </w:p>
    <w:p w:rsidR="00EC7C40" w:rsidRDefault="00B63632">
      <w:pPr>
        <w:pStyle w:val="Szvegtrzs"/>
        <w:spacing w:before="247"/>
        <w:ind w:left="2844"/>
      </w:pPr>
      <w:r>
        <w:rPr>
          <w:noProof/>
          <w:lang w:val="hu-HU" w:eastAsia="hu-HU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1220469</wp:posOffset>
            </wp:positionH>
            <wp:positionV relativeFrom="paragraph">
              <wp:posOffset>158114</wp:posOffset>
            </wp:positionV>
            <wp:extent cx="902969" cy="10464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69" cy="104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val="hu-HU" w:eastAsia="hu-HU" w:bidi="ar-SA"/>
        </w:rPr>
        <w:drawing>
          <wp:inline distT="0" distB="0" distL="0" distR="0">
            <wp:extent cx="121919" cy="14350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proofErr w:type="spellStart"/>
      <w:r w:rsidR="00C77E2E">
        <w:rPr>
          <w:color w:val="3E3937"/>
          <w:spacing w:val="-6"/>
        </w:rPr>
        <w:t>Poroszlay</w:t>
      </w:r>
      <w:proofErr w:type="spellEnd"/>
      <w:r w:rsidR="00C77E2E">
        <w:rPr>
          <w:color w:val="3E3937"/>
          <w:spacing w:val="-6"/>
        </w:rPr>
        <w:t xml:space="preserve"> </w:t>
      </w:r>
      <w:r w:rsidR="00D97F91">
        <w:rPr>
          <w:color w:val="3E3937"/>
          <w:spacing w:val="-6"/>
        </w:rPr>
        <w:t xml:space="preserve">u. </w:t>
      </w:r>
      <w:r w:rsidR="00C77E2E">
        <w:rPr>
          <w:color w:val="3E3937"/>
          <w:spacing w:val="-6"/>
        </w:rPr>
        <w:t>111.</w:t>
      </w:r>
      <w:r>
        <w:rPr>
          <w:color w:val="3E3937"/>
          <w:spacing w:val="-6"/>
        </w:rPr>
        <w:t xml:space="preserve"> 4032 Debrecen</w:t>
      </w:r>
      <w:r>
        <w:rPr>
          <w:color w:val="3E3937"/>
          <w:spacing w:val="-30"/>
        </w:rPr>
        <w:t xml:space="preserve"> </w:t>
      </w:r>
      <w:r>
        <w:rPr>
          <w:color w:val="3E3937"/>
          <w:spacing w:val="-7"/>
        </w:rPr>
        <w:t>(Hungary)</w:t>
      </w:r>
    </w:p>
    <w:p w:rsidR="00EC7C40" w:rsidRDefault="00B63632">
      <w:pPr>
        <w:pStyle w:val="Szvegtrzs"/>
        <w:spacing w:before="116"/>
        <w:ind w:left="2844"/>
      </w:pPr>
      <w:r>
        <w:rPr>
          <w:noProof/>
          <w:position w:val="-2"/>
          <w:lang w:val="hu-HU" w:eastAsia="hu-HU" w:bidi="ar-SA"/>
        </w:rPr>
        <w:drawing>
          <wp:inline distT="0" distB="0" distL="0" distR="0">
            <wp:extent cx="125730" cy="12827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6"/>
          <w:sz w:val="20"/>
        </w:rPr>
        <w:t xml:space="preserve"> </w:t>
      </w:r>
      <w:r>
        <w:rPr>
          <w:color w:val="3E3937"/>
          <w:spacing w:val="-5"/>
        </w:rPr>
        <w:t>(+36 30)</w:t>
      </w:r>
      <w:r>
        <w:rPr>
          <w:color w:val="3E3937"/>
          <w:spacing w:val="-21"/>
        </w:rPr>
        <w:t xml:space="preserve"> </w:t>
      </w:r>
      <w:r>
        <w:rPr>
          <w:color w:val="3E3937"/>
          <w:spacing w:val="-6"/>
        </w:rPr>
        <w:t>2491597</w:t>
      </w:r>
    </w:p>
    <w:p w:rsidR="00EC7C40" w:rsidRDefault="00B63632">
      <w:pPr>
        <w:pStyle w:val="Szvegtrzs"/>
        <w:spacing w:before="131"/>
        <w:ind w:left="2844"/>
      </w:pPr>
      <w:r>
        <w:rPr>
          <w:noProof/>
          <w:position w:val="-2"/>
          <w:lang w:val="hu-HU" w:eastAsia="hu-HU" w:bidi="ar-SA"/>
        </w:rPr>
        <w:drawing>
          <wp:inline distT="0" distB="0" distL="0" distR="0">
            <wp:extent cx="125730" cy="12557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8"/>
          <w:sz w:val="20"/>
        </w:rPr>
        <w:t xml:space="preserve"> </w:t>
      </w:r>
      <w:hyperlink r:id="rId13">
        <w:r>
          <w:rPr>
            <w:color w:val="3E3937"/>
            <w:spacing w:val="-7"/>
          </w:rPr>
          <w:t>andrasnabradi@gmail.com</w:t>
        </w:r>
      </w:hyperlink>
      <w:r w:rsidR="00D33468">
        <w:rPr>
          <w:color w:val="3E3937"/>
          <w:spacing w:val="-7"/>
        </w:rPr>
        <w:t>, nabradi.andras@econ.unideb.hu</w:t>
      </w:r>
    </w:p>
    <w:p w:rsidR="00EC7C40" w:rsidRDefault="00EC7C40">
      <w:pPr>
        <w:pStyle w:val="Szvegtrzs"/>
        <w:rPr>
          <w:sz w:val="20"/>
        </w:rPr>
      </w:pPr>
    </w:p>
    <w:p w:rsidR="00EC7C40" w:rsidRDefault="00EC7C40">
      <w:pPr>
        <w:pStyle w:val="Szvegtrzs"/>
        <w:rPr>
          <w:sz w:val="20"/>
        </w:rPr>
      </w:pPr>
    </w:p>
    <w:p w:rsidR="00EC7C40" w:rsidRDefault="00EC7C40">
      <w:pPr>
        <w:pStyle w:val="Szvegtrzs"/>
        <w:rPr>
          <w:sz w:val="20"/>
        </w:rPr>
      </w:pPr>
    </w:p>
    <w:p w:rsidR="00EC7C40" w:rsidRDefault="00EC7C40">
      <w:pPr>
        <w:pStyle w:val="Szvegtrzs"/>
        <w:spacing w:before="9"/>
        <w:rPr>
          <w:sz w:val="29"/>
        </w:rPr>
      </w:pPr>
    </w:p>
    <w:p w:rsidR="00CF1FCE" w:rsidRPr="00C77E2E" w:rsidRDefault="002C7200">
      <w:pPr>
        <w:tabs>
          <w:tab w:val="left" w:pos="2845"/>
        </w:tabs>
        <w:ind w:left="2846" w:right="402" w:hanging="1106"/>
        <w:rPr>
          <w:color w:val="3E3937"/>
          <w:spacing w:val="-5"/>
          <w:sz w:val="24"/>
          <w:lang w:val="hu-HU"/>
        </w:rPr>
      </w:pPr>
      <w:proofErr w:type="spellStart"/>
      <w:r>
        <w:rPr>
          <w:color w:val="0D4093"/>
          <w:spacing w:val="-6"/>
          <w:position w:val="2"/>
          <w:sz w:val="18"/>
        </w:rPr>
        <w:t>P</w:t>
      </w:r>
      <w:r w:rsidR="00CF1FCE">
        <w:rPr>
          <w:color w:val="0D4093"/>
          <w:spacing w:val="-6"/>
          <w:position w:val="2"/>
          <w:sz w:val="18"/>
        </w:rPr>
        <w:t>ozíció</w:t>
      </w:r>
      <w:proofErr w:type="spellEnd"/>
      <w:r w:rsidR="00CF1FCE">
        <w:rPr>
          <w:color w:val="0D4093"/>
          <w:spacing w:val="-6"/>
          <w:position w:val="2"/>
          <w:sz w:val="18"/>
        </w:rPr>
        <w:t>:</w:t>
      </w:r>
      <w:r w:rsidR="00B63632">
        <w:rPr>
          <w:color w:val="0D4093"/>
          <w:spacing w:val="-6"/>
          <w:position w:val="2"/>
          <w:sz w:val="18"/>
        </w:rPr>
        <w:tab/>
      </w:r>
      <w:r w:rsidRPr="00C77E2E">
        <w:rPr>
          <w:color w:val="3E3937"/>
          <w:spacing w:val="-5"/>
          <w:sz w:val="24"/>
          <w:lang w:val="hu-HU"/>
        </w:rPr>
        <w:t>Tanszékvezető egyetemi tanár a Debreceni Egyetem Gazdaságtudományi Kar, Vállalatgazdasági tanszékén</w:t>
      </w:r>
      <w:r w:rsidR="00CF1FCE" w:rsidRPr="00C77E2E">
        <w:rPr>
          <w:color w:val="3E3937"/>
          <w:spacing w:val="-5"/>
          <w:sz w:val="24"/>
          <w:lang w:val="hu-HU"/>
        </w:rPr>
        <w:t xml:space="preserve">, </w:t>
      </w:r>
    </w:p>
    <w:p w:rsidR="00CF1FCE" w:rsidRPr="00C77E2E" w:rsidRDefault="00CF1FCE">
      <w:pPr>
        <w:tabs>
          <w:tab w:val="left" w:pos="2845"/>
        </w:tabs>
        <w:ind w:left="2846" w:right="402" w:hanging="1106"/>
        <w:rPr>
          <w:color w:val="0D4093"/>
          <w:spacing w:val="-6"/>
          <w:position w:val="2"/>
          <w:sz w:val="16"/>
          <w:lang w:val="hu-HU"/>
        </w:rPr>
      </w:pPr>
      <w:r w:rsidRPr="00C77E2E">
        <w:rPr>
          <w:color w:val="0D4093"/>
          <w:spacing w:val="-6"/>
          <w:position w:val="2"/>
          <w:sz w:val="16"/>
          <w:lang w:val="hu-HU"/>
        </w:rPr>
        <w:tab/>
      </w:r>
    </w:p>
    <w:p w:rsidR="00EC7C40" w:rsidRPr="00C77E2E" w:rsidRDefault="00CF1FCE">
      <w:pPr>
        <w:tabs>
          <w:tab w:val="left" w:pos="2845"/>
        </w:tabs>
        <w:ind w:left="2846" w:right="402" w:hanging="1106"/>
        <w:rPr>
          <w:sz w:val="24"/>
          <w:lang w:val="hu-HU"/>
        </w:rPr>
      </w:pPr>
      <w:r w:rsidRPr="00C77E2E">
        <w:rPr>
          <w:color w:val="3E3937"/>
          <w:spacing w:val="-5"/>
          <w:sz w:val="24"/>
          <w:lang w:val="hu-HU"/>
        </w:rPr>
        <w:tab/>
        <w:t>Beosztott egyetemi tanár a Partiumi Ker</w:t>
      </w:r>
      <w:r w:rsidR="00D97F91">
        <w:rPr>
          <w:color w:val="3E3937"/>
          <w:spacing w:val="-5"/>
          <w:sz w:val="24"/>
          <w:lang w:val="hu-HU"/>
        </w:rPr>
        <w:t>e</w:t>
      </w:r>
      <w:r w:rsidRPr="00C77E2E">
        <w:rPr>
          <w:color w:val="3E3937"/>
          <w:spacing w:val="-5"/>
          <w:sz w:val="24"/>
          <w:lang w:val="hu-HU"/>
        </w:rPr>
        <w:t>sztény Egyetem Gazdaság- és Társadalomtudományi Kar, Gazdaságtudományi tanszékén</w:t>
      </w:r>
    </w:p>
    <w:p w:rsidR="00EC7C40" w:rsidRDefault="00EC7C40">
      <w:pPr>
        <w:pStyle w:val="Szvegtrzs"/>
        <w:spacing w:before="6"/>
        <w:rPr>
          <w:sz w:val="23"/>
        </w:rPr>
      </w:pPr>
    </w:p>
    <w:p w:rsidR="00EC7C40" w:rsidRPr="004C3B9D" w:rsidRDefault="00B63632">
      <w:pPr>
        <w:pStyle w:val="Szvegtrzs"/>
        <w:spacing w:before="1"/>
        <w:ind w:left="874"/>
        <w:rPr>
          <w:b/>
        </w:rPr>
      </w:pPr>
      <w:r w:rsidRPr="004C3B9D">
        <w:rPr>
          <w:b/>
          <w:noProof/>
          <w:lang w:val="hu-HU" w:eastAsia="hu-HU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41807</wp:posOffset>
            </wp:positionV>
            <wp:extent cx="4787899" cy="889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200" w:rsidRPr="004C3B9D">
        <w:rPr>
          <w:b/>
          <w:color w:val="0D4093"/>
        </w:rPr>
        <w:t>BEOSZTÁSOK</w:t>
      </w:r>
    </w:p>
    <w:p w:rsidR="00EC7C40" w:rsidRDefault="00EC7C40">
      <w:pPr>
        <w:pStyle w:val="Szvegtrzs"/>
        <w:spacing w:before="2"/>
        <w:rPr>
          <w:sz w:val="15"/>
        </w:rPr>
      </w:pPr>
    </w:p>
    <w:p w:rsidR="00EC7C40" w:rsidRPr="00C77E2E" w:rsidRDefault="002C7200">
      <w:pPr>
        <w:pStyle w:val="Cmsor1"/>
        <w:tabs>
          <w:tab w:val="left" w:pos="2845"/>
        </w:tabs>
        <w:spacing w:before="93"/>
        <w:ind w:left="2846" w:right="623"/>
        <w:rPr>
          <w:lang w:val="hu-HU"/>
        </w:rPr>
      </w:pPr>
      <w:r>
        <w:rPr>
          <w:color w:val="0D4093"/>
          <w:spacing w:val="-7"/>
          <w:position w:val="1"/>
          <w:sz w:val="18"/>
        </w:rPr>
        <w:t>05/01/1981–</w:t>
      </w:r>
      <w:proofErr w:type="spellStart"/>
      <w:r>
        <w:rPr>
          <w:color w:val="0D4093"/>
          <w:spacing w:val="-7"/>
          <w:position w:val="1"/>
          <w:sz w:val="18"/>
        </w:rPr>
        <w:t>Jelen</w:t>
      </w:r>
      <w:r w:rsidR="004C3B9D">
        <w:rPr>
          <w:color w:val="0D4093"/>
          <w:spacing w:val="-7"/>
          <w:position w:val="1"/>
          <w:sz w:val="18"/>
        </w:rPr>
        <w:t>l</w:t>
      </w:r>
      <w:r>
        <w:rPr>
          <w:color w:val="0D4093"/>
          <w:spacing w:val="-7"/>
          <w:position w:val="1"/>
          <w:sz w:val="18"/>
        </w:rPr>
        <w:t>eg</w:t>
      </w:r>
      <w:proofErr w:type="spellEnd"/>
      <w:r w:rsidR="00B63632">
        <w:rPr>
          <w:color w:val="0D4093"/>
          <w:spacing w:val="-7"/>
          <w:position w:val="1"/>
          <w:sz w:val="18"/>
        </w:rPr>
        <w:tab/>
      </w:r>
      <w:r w:rsidR="00CF1FCE" w:rsidRPr="00C77E2E">
        <w:rPr>
          <w:color w:val="0D4093"/>
          <w:spacing w:val="-6"/>
          <w:lang w:val="hu-HU"/>
        </w:rPr>
        <w:t>Kutatási asszisztens, tanársegéd, adjunktus, docens, majd 200</w:t>
      </w:r>
      <w:r w:rsidR="004C3B9D" w:rsidRPr="00C77E2E">
        <w:rPr>
          <w:color w:val="0D4093"/>
          <w:spacing w:val="-6"/>
          <w:lang w:val="hu-HU"/>
        </w:rPr>
        <w:t>0</w:t>
      </w:r>
      <w:r w:rsidR="00CF1FCE" w:rsidRPr="00C77E2E">
        <w:rPr>
          <w:color w:val="0D4093"/>
          <w:spacing w:val="-6"/>
          <w:lang w:val="hu-HU"/>
        </w:rPr>
        <w:t>-től egyetemi tanár</w:t>
      </w:r>
      <w:r w:rsidR="004C3B9D" w:rsidRPr="00C77E2E">
        <w:rPr>
          <w:color w:val="0D4093"/>
          <w:spacing w:val="-6"/>
          <w:lang w:val="hu-HU"/>
        </w:rPr>
        <w:t xml:space="preserve"> (professzor)</w:t>
      </w:r>
      <w:r w:rsidR="00CF1FCE" w:rsidRPr="00C77E2E">
        <w:rPr>
          <w:color w:val="0D4093"/>
          <w:spacing w:val="-6"/>
          <w:lang w:val="hu-HU"/>
        </w:rPr>
        <w:t xml:space="preserve"> </w:t>
      </w:r>
    </w:p>
    <w:p w:rsidR="00EC7C40" w:rsidRPr="0082293D" w:rsidRDefault="0099282E">
      <w:pPr>
        <w:pStyle w:val="Cmsor2"/>
        <w:rPr>
          <w:b/>
          <w:lang w:val="hu-HU"/>
        </w:rPr>
      </w:pPr>
      <w:r w:rsidRPr="0082293D">
        <w:rPr>
          <w:b/>
          <w:color w:val="3E3937"/>
          <w:lang w:val="hu-HU"/>
        </w:rPr>
        <w:t>Debreceni Egyetem</w:t>
      </w:r>
    </w:p>
    <w:p w:rsidR="00EC7C40" w:rsidRPr="00C77E2E" w:rsidRDefault="0099282E">
      <w:pPr>
        <w:pStyle w:val="Cmsor3"/>
        <w:spacing w:before="113"/>
        <w:rPr>
          <w:lang w:val="hu-HU"/>
        </w:rPr>
      </w:pPr>
      <w:r w:rsidRPr="00C77E2E">
        <w:rPr>
          <w:color w:val="3E3937"/>
          <w:lang w:val="hu-HU"/>
        </w:rPr>
        <w:t xml:space="preserve">Oktatás- kutatás- tehetséggondozás </w:t>
      </w:r>
    </w:p>
    <w:p w:rsidR="00EC7C40" w:rsidRPr="00C77E2E" w:rsidRDefault="0099282E">
      <w:pPr>
        <w:pStyle w:val="Szvegtrzs"/>
        <w:spacing w:before="83"/>
        <w:ind w:left="2846" w:right="163"/>
        <w:rPr>
          <w:lang w:val="hu-HU"/>
        </w:rPr>
      </w:pPr>
      <w:r w:rsidRPr="00C77E2E">
        <w:rPr>
          <w:color w:val="3E3937"/>
          <w:spacing w:val="-6"/>
          <w:lang w:val="hu-HU"/>
        </w:rPr>
        <w:t>A vállalti gazdaságtan, valamint a stratégiai menedzsment</w:t>
      </w:r>
      <w:r w:rsidR="00B63632" w:rsidRPr="00C77E2E">
        <w:rPr>
          <w:color w:val="3E3937"/>
          <w:spacing w:val="-7"/>
          <w:lang w:val="hu-HU"/>
        </w:rPr>
        <w:t>,</w:t>
      </w:r>
      <w:r w:rsidR="00C77E2E">
        <w:rPr>
          <w:color w:val="3E3937"/>
          <w:spacing w:val="-7"/>
          <w:lang w:val="hu-HU"/>
        </w:rPr>
        <w:t xml:space="preserve"> tantárgy</w:t>
      </w:r>
      <w:r w:rsidRPr="00C77E2E">
        <w:rPr>
          <w:color w:val="3E3937"/>
          <w:spacing w:val="-7"/>
          <w:lang w:val="hu-HU"/>
        </w:rPr>
        <w:t xml:space="preserve">ak felelős oktatója. Kutatási területei: </w:t>
      </w:r>
      <w:proofErr w:type="spellStart"/>
      <w:r w:rsidRPr="00C77E2E">
        <w:rPr>
          <w:color w:val="3E3937"/>
          <w:spacing w:val="-7"/>
          <w:lang w:val="hu-HU"/>
        </w:rPr>
        <w:t>agrobiznisz</w:t>
      </w:r>
      <w:proofErr w:type="spellEnd"/>
      <w:r w:rsidRPr="00C77E2E">
        <w:rPr>
          <w:color w:val="3E3937"/>
          <w:spacing w:val="-7"/>
          <w:lang w:val="hu-HU"/>
        </w:rPr>
        <w:t xml:space="preserve">, stratégiai menedzsment, alkalmazott ökonómia, családi vállalkozások, kockázatmenedzsment </w:t>
      </w:r>
    </w:p>
    <w:p w:rsidR="00EC7C40" w:rsidRPr="00C77E2E" w:rsidRDefault="0099282E">
      <w:pPr>
        <w:pStyle w:val="Szvegtrzs"/>
        <w:spacing w:before="85"/>
        <w:ind w:left="2846"/>
        <w:rPr>
          <w:lang w:val="hu-HU"/>
        </w:rPr>
      </w:pPr>
      <w:r w:rsidRPr="00C77E2E">
        <w:rPr>
          <w:color w:val="3E3937"/>
          <w:lang w:val="hu-HU"/>
        </w:rPr>
        <w:t>PhD hallgatók tudományos vezetője (végzettek száma: 16), szak és diplomadolgozatok témavezetője, tudományos diákköri dolgozatok konzulense</w:t>
      </w:r>
    </w:p>
    <w:p w:rsidR="00EC7C40" w:rsidRPr="00C77E2E" w:rsidRDefault="0099282E">
      <w:pPr>
        <w:pStyle w:val="Cmsor3"/>
        <w:rPr>
          <w:lang w:val="hu-HU"/>
        </w:rPr>
      </w:pPr>
      <w:r w:rsidRPr="00C77E2E">
        <w:rPr>
          <w:color w:val="3E3937"/>
          <w:lang w:val="hu-HU"/>
        </w:rPr>
        <w:t>Pozíciók</w:t>
      </w:r>
      <w:r w:rsidR="00B63632" w:rsidRPr="00C77E2E">
        <w:rPr>
          <w:color w:val="3E3937"/>
          <w:lang w:val="hu-HU"/>
        </w:rPr>
        <w:t>:</w:t>
      </w:r>
    </w:p>
    <w:p w:rsidR="00EC7C40" w:rsidRPr="00C77E2E" w:rsidRDefault="0099282E">
      <w:pPr>
        <w:pStyle w:val="Listaszerbekezds"/>
        <w:numPr>
          <w:ilvl w:val="0"/>
          <w:numId w:val="1"/>
        </w:numPr>
        <w:tabs>
          <w:tab w:val="left" w:pos="2944"/>
        </w:tabs>
        <w:rPr>
          <w:sz w:val="18"/>
          <w:lang w:val="hu-HU"/>
        </w:rPr>
      </w:pPr>
      <w:r w:rsidRPr="00C77E2E">
        <w:rPr>
          <w:color w:val="3E3937"/>
          <w:spacing w:val="-6"/>
          <w:sz w:val="18"/>
          <w:lang w:val="hu-HU"/>
        </w:rPr>
        <w:t>tanszékvezető</w:t>
      </w:r>
      <w:r w:rsidR="00B63632" w:rsidRPr="00C77E2E">
        <w:rPr>
          <w:color w:val="3E3937"/>
          <w:spacing w:val="-13"/>
          <w:sz w:val="18"/>
          <w:lang w:val="hu-HU"/>
        </w:rPr>
        <w:t xml:space="preserve"> </w:t>
      </w:r>
      <w:r w:rsidR="00D33468" w:rsidRPr="00C77E2E">
        <w:rPr>
          <w:color w:val="3E3937"/>
          <w:spacing w:val="-6"/>
          <w:sz w:val="18"/>
          <w:lang w:val="hu-HU"/>
        </w:rPr>
        <w:t>199</w:t>
      </w:r>
      <w:r w:rsidR="00B63632" w:rsidRPr="00C77E2E">
        <w:rPr>
          <w:color w:val="3E3937"/>
          <w:spacing w:val="-6"/>
          <w:sz w:val="18"/>
          <w:lang w:val="hu-HU"/>
        </w:rPr>
        <w:t>9-,</w:t>
      </w:r>
      <w:r w:rsidR="00B63632" w:rsidRPr="00C77E2E">
        <w:rPr>
          <w:color w:val="3E3937"/>
          <w:spacing w:val="-12"/>
          <w:sz w:val="18"/>
          <w:lang w:val="hu-HU"/>
        </w:rPr>
        <w:t xml:space="preserve"> </w:t>
      </w:r>
      <w:r w:rsidRPr="00C77E2E">
        <w:rPr>
          <w:color w:val="3E3937"/>
          <w:spacing w:val="-12"/>
          <w:sz w:val="18"/>
          <w:lang w:val="hu-HU"/>
        </w:rPr>
        <w:t xml:space="preserve">Vállalatgazdaságtani tanszék </w:t>
      </w:r>
    </w:p>
    <w:p w:rsidR="00EC7C40" w:rsidRPr="00C77E2E" w:rsidRDefault="0099282E">
      <w:pPr>
        <w:pStyle w:val="Listaszerbekezds"/>
        <w:numPr>
          <w:ilvl w:val="0"/>
          <w:numId w:val="1"/>
        </w:numPr>
        <w:tabs>
          <w:tab w:val="left" w:pos="2944"/>
        </w:tabs>
        <w:spacing w:before="83"/>
        <w:rPr>
          <w:sz w:val="18"/>
          <w:lang w:val="hu-HU"/>
        </w:rPr>
      </w:pPr>
      <w:r w:rsidRPr="00C77E2E">
        <w:rPr>
          <w:color w:val="3E3937"/>
          <w:spacing w:val="-6"/>
          <w:sz w:val="18"/>
          <w:lang w:val="hu-HU"/>
        </w:rPr>
        <w:t>Intézetigazgató</w:t>
      </w:r>
      <w:r w:rsidR="00B63632" w:rsidRPr="00C77E2E">
        <w:rPr>
          <w:color w:val="3E3937"/>
          <w:spacing w:val="-13"/>
          <w:sz w:val="18"/>
          <w:lang w:val="hu-HU"/>
        </w:rPr>
        <w:t xml:space="preserve"> </w:t>
      </w:r>
      <w:r w:rsidR="00B63632" w:rsidRPr="00C77E2E">
        <w:rPr>
          <w:color w:val="3E3937"/>
          <w:spacing w:val="-7"/>
          <w:sz w:val="18"/>
          <w:lang w:val="hu-HU"/>
        </w:rPr>
        <w:t>(2014-2018),</w:t>
      </w:r>
      <w:r w:rsidR="00B63632" w:rsidRPr="00C77E2E">
        <w:rPr>
          <w:color w:val="3E3937"/>
          <w:spacing w:val="-11"/>
          <w:sz w:val="18"/>
          <w:lang w:val="hu-HU"/>
        </w:rPr>
        <w:t xml:space="preserve"> </w:t>
      </w:r>
      <w:r w:rsidRPr="00C77E2E">
        <w:rPr>
          <w:color w:val="3E3937"/>
          <w:spacing w:val="-6"/>
          <w:sz w:val="18"/>
          <w:lang w:val="hu-HU"/>
        </w:rPr>
        <w:t>Gazdálkodástudományi Intézet</w:t>
      </w:r>
    </w:p>
    <w:p w:rsidR="00EC7C40" w:rsidRPr="00C77E2E" w:rsidRDefault="0099282E">
      <w:pPr>
        <w:pStyle w:val="Listaszerbekezds"/>
        <w:numPr>
          <w:ilvl w:val="0"/>
          <w:numId w:val="1"/>
        </w:numPr>
        <w:tabs>
          <w:tab w:val="left" w:pos="2944"/>
        </w:tabs>
        <w:rPr>
          <w:sz w:val="18"/>
          <w:lang w:val="hu-HU"/>
        </w:rPr>
      </w:pPr>
      <w:r w:rsidRPr="00C77E2E">
        <w:rPr>
          <w:color w:val="3E3937"/>
          <w:spacing w:val="-5"/>
          <w:sz w:val="18"/>
          <w:lang w:val="hu-HU"/>
        </w:rPr>
        <w:t xml:space="preserve">Rektorhelyettes </w:t>
      </w:r>
      <w:r w:rsidR="00B63632" w:rsidRPr="00C77E2E">
        <w:rPr>
          <w:color w:val="3E3937"/>
          <w:spacing w:val="-7"/>
          <w:sz w:val="18"/>
          <w:lang w:val="hu-HU"/>
        </w:rPr>
        <w:t>(2013-2015)</w:t>
      </w:r>
      <w:r w:rsidR="00B63632" w:rsidRPr="00C77E2E">
        <w:rPr>
          <w:color w:val="3E3937"/>
          <w:spacing w:val="-12"/>
          <w:sz w:val="18"/>
          <w:lang w:val="hu-HU"/>
        </w:rPr>
        <w:t xml:space="preserve"> </w:t>
      </w:r>
      <w:r w:rsidRPr="00C77E2E">
        <w:rPr>
          <w:color w:val="3E3937"/>
          <w:spacing w:val="-12"/>
          <w:sz w:val="18"/>
          <w:lang w:val="hu-HU"/>
        </w:rPr>
        <w:t>stratégiai rektorhelyettes a Debreceni Egyetemen</w:t>
      </w:r>
    </w:p>
    <w:p w:rsidR="00EC7C40" w:rsidRPr="00C77E2E" w:rsidRDefault="0099282E">
      <w:pPr>
        <w:pStyle w:val="Listaszerbekezds"/>
        <w:numPr>
          <w:ilvl w:val="0"/>
          <w:numId w:val="1"/>
        </w:numPr>
        <w:tabs>
          <w:tab w:val="left" w:pos="2944"/>
        </w:tabs>
        <w:spacing w:before="83"/>
        <w:rPr>
          <w:sz w:val="18"/>
          <w:lang w:val="hu-HU"/>
        </w:rPr>
      </w:pPr>
      <w:r w:rsidRPr="00C77E2E">
        <w:rPr>
          <w:color w:val="3E3937"/>
          <w:spacing w:val="-6"/>
          <w:sz w:val="18"/>
          <w:lang w:val="hu-HU"/>
        </w:rPr>
        <w:t>dékán</w:t>
      </w:r>
      <w:r w:rsidR="00B63632" w:rsidRPr="00C77E2E">
        <w:rPr>
          <w:color w:val="3E3937"/>
          <w:spacing w:val="-8"/>
          <w:sz w:val="18"/>
          <w:lang w:val="hu-HU"/>
        </w:rPr>
        <w:t xml:space="preserve"> </w:t>
      </w:r>
      <w:r w:rsidR="00B63632" w:rsidRPr="00C77E2E">
        <w:rPr>
          <w:color w:val="3E3937"/>
          <w:spacing w:val="-7"/>
          <w:sz w:val="18"/>
          <w:lang w:val="hu-HU"/>
        </w:rPr>
        <w:t>(2002-2013)</w:t>
      </w:r>
      <w:r w:rsidR="00B63632" w:rsidRPr="00C77E2E">
        <w:rPr>
          <w:color w:val="3E3937"/>
          <w:spacing w:val="-10"/>
          <w:sz w:val="18"/>
          <w:lang w:val="hu-HU"/>
        </w:rPr>
        <w:t xml:space="preserve"> </w:t>
      </w:r>
      <w:r w:rsidRPr="00C77E2E">
        <w:rPr>
          <w:color w:val="3E3937"/>
          <w:spacing w:val="-10"/>
          <w:sz w:val="18"/>
          <w:lang w:val="hu-HU"/>
        </w:rPr>
        <w:t>Gazdálkodástu</w:t>
      </w:r>
      <w:r w:rsidR="00C77E2E">
        <w:rPr>
          <w:color w:val="3E3937"/>
          <w:spacing w:val="-10"/>
          <w:sz w:val="18"/>
          <w:lang w:val="hu-HU"/>
        </w:rPr>
        <w:t>dományi és Vidékfejlesztési Kar</w:t>
      </w:r>
      <w:r w:rsidRPr="00C77E2E">
        <w:rPr>
          <w:color w:val="3E3937"/>
          <w:spacing w:val="-4"/>
          <w:sz w:val="18"/>
          <w:lang w:val="hu-HU"/>
        </w:rPr>
        <w:t>, DE</w:t>
      </w:r>
    </w:p>
    <w:p w:rsidR="00EC7C40" w:rsidRPr="00C77E2E" w:rsidRDefault="0099282E">
      <w:pPr>
        <w:pStyle w:val="Listaszerbekezds"/>
        <w:numPr>
          <w:ilvl w:val="0"/>
          <w:numId w:val="1"/>
        </w:numPr>
        <w:tabs>
          <w:tab w:val="left" w:pos="2944"/>
        </w:tabs>
        <w:rPr>
          <w:sz w:val="18"/>
          <w:lang w:val="hu-HU"/>
        </w:rPr>
      </w:pPr>
      <w:r w:rsidRPr="00C77E2E">
        <w:rPr>
          <w:color w:val="3E3937"/>
          <w:spacing w:val="-6"/>
          <w:sz w:val="18"/>
          <w:lang w:val="hu-HU"/>
        </w:rPr>
        <w:t>Igazgató</w:t>
      </w:r>
      <w:r w:rsidR="00B63632" w:rsidRPr="00C77E2E">
        <w:rPr>
          <w:color w:val="3E3937"/>
          <w:spacing w:val="-10"/>
          <w:sz w:val="18"/>
          <w:lang w:val="hu-HU"/>
        </w:rPr>
        <w:t xml:space="preserve"> </w:t>
      </w:r>
      <w:r w:rsidR="00B63632" w:rsidRPr="00C77E2E">
        <w:rPr>
          <w:color w:val="3E3937"/>
          <w:spacing w:val="-7"/>
          <w:sz w:val="18"/>
          <w:lang w:val="hu-HU"/>
        </w:rPr>
        <w:t>(2000-2002)</w:t>
      </w:r>
      <w:r w:rsidR="00B63632" w:rsidRPr="00C77E2E">
        <w:rPr>
          <w:color w:val="3E3937"/>
          <w:spacing w:val="-11"/>
          <w:sz w:val="18"/>
          <w:lang w:val="hu-HU"/>
        </w:rPr>
        <w:t xml:space="preserve"> </w:t>
      </w:r>
      <w:r w:rsidR="00B87EE7" w:rsidRPr="00C77E2E">
        <w:rPr>
          <w:color w:val="3E3937"/>
          <w:spacing w:val="-11"/>
          <w:sz w:val="18"/>
          <w:lang w:val="hu-HU"/>
        </w:rPr>
        <w:t>Agrárgazdasági és Vidékfejlesztési Intézet, DE</w:t>
      </w:r>
    </w:p>
    <w:p w:rsidR="00EC7C40" w:rsidRPr="00C77E2E" w:rsidRDefault="00B87EE7">
      <w:pPr>
        <w:pStyle w:val="Listaszerbekezds"/>
        <w:numPr>
          <w:ilvl w:val="0"/>
          <w:numId w:val="1"/>
        </w:numPr>
        <w:tabs>
          <w:tab w:val="left" w:pos="2944"/>
        </w:tabs>
        <w:spacing w:before="83"/>
        <w:rPr>
          <w:sz w:val="18"/>
          <w:lang w:val="hu-HU"/>
        </w:rPr>
      </w:pPr>
      <w:r w:rsidRPr="00C77E2E">
        <w:rPr>
          <w:color w:val="3E3937"/>
          <w:spacing w:val="-6"/>
          <w:sz w:val="18"/>
          <w:lang w:val="hu-HU"/>
        </w:rPr>
        <w:t>dékán</w:t>
      </w:r>
      <w:r w:rsidR="00B63632" w:rsidRPr="00C77E2E">
        <w:rPr>
          <w:color w:val="3E3937"/>
          <w:spacing w:val="-11"/>
          <w:sz w:val="18"/>
          <w:lang w:val="hu-HU"/>
        </w:rPr>
        <w:t xml:space="preserve"> </w:t>
      </w:r>
      <w:r w:rsidR="00B63632" w:rsidRPr="00C77E2E">
        <w:rPr>
          <w:color w:val="3E3937"/>
          <w:spacing w:val="-7"/>
          <w:sz w:val="18"/>
          <w:lang w:val="hu-HU"/>
        </w:rPr>
        <w:t>(1997-2000)</w:t>
      </w:r>
      <w:r w:rsidR="00B63632" w:rsidRPr="00C77E2E">
        <w:rPr>
          <w:color w:val="3E3937"/>
          <w:spacing w:val="-13"/>
          <w:sz w:val="18"/>
          <w:lang w:val="hu-HU"/>
        </w:rPr>
        <w:t xml:space="preserve"> </w:t>
      </w:r>
      <w:r w:rsidRPr="00C77E2E">
        <w:rPr>
          <w:color w:val="3E3937"/>
          <w:spacing w:val="-13"/>
          <w:sz w:val="18"/>
          <w:lang w:val="hu-HU"/>
        </w:rPr>
        <w:t>Mezőgazdaságtudományi Kar, DATE</w:t>
      </w:r>
    </w:p>
    <w:p w:rsidR="00B87EE7" w:rsidRPr="00C77E2E" w:rsidRDefault="00B87EE7" w:rsidP="00B87EE7">
      <w:pPr>
        <w:pStyle w:val="Listaszerbekezds"/>
        <w:numPr>
          <w:ilvl w:val="0"/>
          <w:numId w:val="1"/>
        </w:numPr>
        <w:tabs>
          <w:tab w:val="left" w:pos="2944"/>
        </w:tabs>
        <w:spacing w:before="83"/>
        <w:rPr>
          <w:sz w:val="18"/>
          <w:lang w:val="hu-HU"/>
        </w:rPr>
      </w:pPr>
      <w:r w:rsidRPr="00C77E2E">
        <w:rPr>
          <w:color w:val="3E3937"/>
          <w:spacing w:val="-5"/>
          <w:sz w:val="18"/>
          <w:lang w:val="hu-HU"/>
        </w:rPr>
        <w:t>kutatási dékánhelyettes</w:t>
      </w:r>
      <w:r w:rsidR="00B63632" w:rsidRPr="00C77E2E">
        <w:rPr>
          <w:color w:val="3E3937"/>
          <w:spacing w:val="-11"/>
          <w:sz w:val="18"/>
          <w:lang w:val="hu-HU"/>
        </w:rPr>
        <w:t xml:space="preserve"> </w:t>
      </w:r>
      <w:r w:rsidR="00B63632" w:rsidRPr="00C77E2E">
        <w:rPr>
          <w:color w:val="3E3937"/>
          <w:spacing w:val="-7"/>
          <w:sz w:val="18"/>
          <w:lang w:val="hu-HU"/>
        </w:rPr>
        <w:t>(1994-1997)</w:t>
      </w:r>
      <w:r w:rsidRPr="00C77E2E">
        <w:rPr>
          <w:color w:val="3E3937"/>
          <w:spacing w:val="-13"/>
          <w:sz w:val="18"/>
          <w:lang w:val="hu-HU"/>
        </w:rPr>
        <w:t xml:space="preserve"> Mezőgazdaságtudományi Kar, DATE</w:t>
      </w:r>
    </w:p>
    <w:p w:rsidR="00EC7C40" w:rsidRPr="00B87EE7" w:rsidRDefault="00EC7C40" w:rsidP="00B87EE7">
      <w:pPr>
        <w:pStyle w:val="Listaszerbekezds"/>
        <w:numPr>
          <w:ilvl w:val="0"/>
          <w:numId w:val="1"/>
        </w:numPr>
        <w:tabs>
          <w:tab w:val="left" w:pos="2944"/>
        </w:tabs>
        <w:spacing w:before="2"/>
        <w:rPr>
          <w:sz w:val="28"/>
        </w:rPr>
      </w:pPr>
    </w:p>
    <w:p w:rsidR="00EC7C40" w:rsidRPr="00C77E2E" w:rsidRDefault="00B63632">
      <w:pPr>
        <w:tabs>
          <w:tab w:val="left" w:pos="2845"/>
        </w:tabs>
        <w:ind w:left="1504"/>
        <w:rPr>
          <w:lang w:val="hu-HU"/>
        </w:rPr>
      </w:pPr>
      <w:r>
        <w:rPr>
          <w:color w:val="0D4093"/>
          <w:spacing w:val="-7"/>
          <w:position w:val="1"/>
          <w:sz w:val="18"/>
        </w:rPr>
        <w:t>2</w:t>
      </w:r>
      <w:r w:rsidR="00B87EE7">
        <w:rPr>
          <w:color w:val="0D4093"/>
          <w:spacing w:val="-7"/>
          <w:position w:val="1"/>
          <w:sz w:val="18"/>
        </w:rPr>
        <w:t>013–</w:t>
      </w:r>
      <w:proofErr w:type="spellStart"/>
      <w:r w:rsidR="00B87EE7">
        <w:rPr>
          <w:color w:val="0D4093"/>
          <w:spacing w:val="-7"/>
          <w:position w:val="1"/>
          <w:sz w:val="18"/>
        </w:rPr>
        <w:t>tól</w:t>
      </w:r>
      <w:proofErr w:type="spellEnd"/>
      <w:r>
        <w:rPr>
          <w:color w:val="0D4093"/>
          <w:spacing w:val="-7"/>
          <w:position w:val="1"/>
          <w:sz w:val="18"/>
        </w:rPr>
        <w:tab/>
      </w:r>
      <w:r w:rsidRPr="00C77E2E">
        <w:rPr>
          <w:color w:val="0D4093"/>
          <w:spacing w:val="-6"/>
          <w:lang w:val="hu-HU"/>
        </w:rPr>
        <w:t>Profess</w:t>
      </w:r>
      <w:r w:rsidR="00B87EE7" w:rsidRPr="00C77E2E">
        <w:rPr>
          <w:color w:val="0D4093"/>
          <w:spacing w:val="-6"/>
          <w:lang w:val="hu-HU"/>
        </w:rPr>
        <w:t>z</w:t>
      </w:r>
      <w:r w:rsidRPr="00C77E2E">
        <w:rPr>
          <w:color w:val="0D4093"/>
          <w:spacing w:val="-6"/>
          <w:lang w:val="hu-HU"/>
        </w:rPr>
        <w:t>or</w:t>
      </w:r>
    </w:p>
    <w:p w:rsidR="00EC7C40" w:rsidRPr="0082293D" w:rsidRDefault="00B87EE7">
      <w:pPr>
        <w:pStyle w:val="Cmsor2"/>
        <w:rPr>
          <w:b/>
          <w:lang w:val="hu-HU"/>
        </w:rPr>
      </w:pPr>
      <w:r w:rsidRPr="0082293D">
        <w:rPr>
          <w:b/>
          <w:color w:val="3E3937"/>
          <w:lang w:val="hu-HU"/>
        </w:rPr>
        <w:t>Partiumi Keresztény Egyetem, Nagyvárad</w:t>
      </w:r>
    </w:p>
    <w:p w:rsidR="00EC7C40" w:rsidRPr="00C77E2E" w:rsidRDefault="00B87EE7">
      <w:pPr>
        <w:pStyle w:val="Szvegtrzs"/>
        <w:spacing w:before="112"/>
        <w:ind w:left="2846" w:right="163"/>
        <w:rPr>
          <w:lang w:val="hu-HU"/>
        </w:rPr>
      </w:pPr>
      <w:r w:rsidRPr="00C77E2E">
        <w:rPr>
          <w:color w:val="3E3937"/>
          <w:spacing w:val="-9"/>
          <w:lang w:val="hu-HU"/>
        </w:rPr>
        <w:t>A stratégiai menedzsment és az üzleti tervezés oktatása BA, MA szakos hallgatóknak, tehetséggondozás (TDK)</w:t>
      </w:r>
    </w:p>
    <w:p w:rsidR="00EC7C40" w:rsidRDefault="00EC7C40">
      <w:pPr>
        <w:pStyle w:val="Szvegtrzs"/>
        <w:spacing w:before="3"/>
        <w:rPr>
          <w:sz w:val="28"/>
        </w:rPr>
      </w:pPr>
    </w:p>
    <w:p w:rsidR="00EC7C40" w:rsidRPr="00C77E2E" w:rsidRDefault="00B63632" w:rsidP="004C3B9D">
      <w:pPr>
        <w:tabs>
          <w:tab w:val="left" w:pos="2845"/>
        </w:tabs>
        <w:ind w:left="1704" w:hanging="286"/>
        <w:rPr>
          <w:lang w:val="hu-HU"/>
        </w:rPr>
      </w:pPr>
      <w:r>
        <w:rPr>
          <w:color w:val="0D4093"/>
          <w:spacing w:val="-6"/>
          <w:position w:val="1"/>
          <w:sz w:val="18"/>
        </w:rPr>
        <w:t>2005–2010</w:t>
      </w:r>
      <w:r>
        <w:rPr>
          <w:color w:val="0D4093"/>
          <w:spacing w:val="-6"/>
          <w:position w:val="1"/>
          <w:sz w:val="18"/>
        </w:rPr>
        <w:tab/>
      </w:r>
      <w:r w:rsidRPr="00C77E2E">
        <w:rPr>
          <w:color w:val="0D4093"/>
          <w:spacing w:val="-6"/>
          <w:lang w:val="hu-HU"/>
        </w:rPr>
        <w:t>Profess</w:t>
      </w:r>
      <w:r w:rsidR="00B87EE7" w:rsidRPr="00C77E2E">
        <w:rPr>
          <w:color w:val="0D4093"/>
          <w:spacing w:val="-6"/>
          <w:lang w:val="hu-HU"/>
        </w:rPr>
        <w:t>z</w:t>
      </w:r>
      <w:r w:rsidRPr="00C77E2E">
        <w:rPr>
          <w:color w:val="0D4093"/>
          <w:spacing w:val="-6"/>
          <w:lang w:val="hu-HU"/>
        </w:rPr>
        <w:t>or</w:t>
      </w:r>
    </w:p>
    <w:p w:rsidR="00EC7C40" w:rsidRPr="0082293D" w:rsidRDefault="00B87EE7">
      <w:pPr>
        <w:pStyle w:val="Cmsor2"/>
        <w:rPr>
          <w:b/>
          <w:lang w:val="hu-HU"/>
        </w:rPr>
      </w:pPr>
      <w:r w:rsidRPr="0082293D">
        <w:rPr>
          <w:b/>
          <w:color w:val="3E3937"/>
          <w:lang w:val="hu-HU"/>
        </w:rPr>
        <w:t>Szent István Egyetem, Gödöllő</w:t>
      </w:r>
    </w:p>
    <w:p w:rsidR="00EC7C40" w:rsidRDefault="00B87EE7">
      <w:pPr>
        <w:pStyle w:val="Szvegtrzs"/>
        <w:spacing w:before="113"/>
        <w:ind w:left="2846"/>
      </w:pPr>
      <w:r w:rsidRPr="00C77E2E">
        <w:rPr>
          <w:color w:val="3E3937"/>
          <w:spacing w:val="-6"/>
          <w:lang w:val="hu-HU"/>
        </w:rPr>
        <w:t xml:space="preserve">A dékán stratégiai tanácsadója, a vállalatgazdaságtan oktatása </w:t>
      </w:r>
      <w:proofErr w:type="spellStart"/>
      <w:r w:rsidRPr="00C77E2E">
        <w:rPr>
          <w:color w:val="3E3937"/>
          <w:spacing w:val="-6"/>
          <w:lang w:val="hu-HU"/>
        </w:rPr>
        <w:t>BSc</w:t>
      </w:r>
      <w:proofErr w:type="spellEnd"/>
      <w:r w:rsidRPr="00C77E2E">
        <w:rPr>
          <w:color w:val="3E3937"/>
          <w:spacing w:val="-6"/>
          <w:lang w:val="hu-HU"/>
        </w:rPr>
        <w:t xml:space="preserve">, </w:t>
      </w:r>
      <w:proofErr w:type="spellStart"/>
      <w:r w:rsidRPr="00C77E2E">
        <w:rPr>
          <w:color w:val="3E3937"/>
          <w:spacing w:val="-6"/>
          <w:lang w:val="hu-HU"/>
        </w:rPr>
        <w:t>MSc</w:t>
      </w:r>
      <w:proofErr w:type="spellEnd"/>
      <w:r w:rsidRPr="00C77E2E">
        <w:rPr>
          <w:color w:val="3E3937"/>
          <w:spacing w:val="-6"/>
          <w:lang w:val="hu-HU"/>
        </w:rPr>
        <w:t xml:space="preserve"> szinteken</w:t>
      </w:r>
    </w:p>
    <w:p w:rsidR="00EC7C40" w:rsidRDefault="00EC7C40">
      <w:pPr>
        <w:pStyle w:val="Szvegtrzs"/>
        <w:spacing w:before="2"/>
        <w:rPr>
          <w:sz w:val="28"/>
        </w:rPr>
      </w:pPr>
    </w:p>
    <w:p w:rsidR="00EC7C40" w:rsidRPr="00C77E2E" w:rsidRDefault="00B63632" w:rsidP="004C3B9D">
      <w:pPr>
        <w:tabs>
          <w:tab w:val="left" w:pos="2845"/>
        </w:tabs>
        <w:ind w:left="1704" w:hanging="286"/>
        <w:rPr>
          <w:lang w:val="hu-HU"/>
        </w:rPr>
      </w:pPr>
      <w:r>
        <w:rPr>
          <w:color w:val="0D4093"/>
          <w:spacing w:val="-6"/>
          <w:position w:val="1"/>
          <w:sz w:val="18"/>
        </w:rPr>
        <w:t>1980–1981</w:t>
      </w:r>
      <w:r>
        <w:rPr>
          <w:color w:val="0D4093"/>
          <w:spacing w:val="-6"/>
          <w:position w:val="1"/>
          <w:sz w:val="18"/>
        </w:rPr>
        <w:tab/>
      </w:r>
      <w:r w:rsidR="00B87EE7" w:rsidRPr="00C77E2E">
        <w:rPr>
          <w:color w:val="0D4093"/>
          <w:spacing w:val="-6"/>
          <w:lang w:val="hu-HU"/>
        </w:rPr>
        <w:t>Beosztott agrármérnök</w:t>
      </w:r>
    </w:p>
    <w:p w:rsidR="00B87EE7" w:rsidRDefault="00B63632" w:rsidP="00B87EE7">
      <w:pPr>
        <w:pStyle w:val="Cmsor2"/>
        <w:rPr>
          <w:color w:val="3E3937"/>
        </w:rPr>
      </w:pPr>
      <w:r w:rsidRPr="00C77E2E">
        <w:rPr>
          <w:color w:val="3E3937"/>
          <w:lang w:val="hu-HU"/>
        </w:rPr>
        <w:t xml:space="preserve">Zagyvavölgye </w:t>
      </w:r>
      <w:r w:rsidR="00D97F91" w:rsidRPr="00C77E2E">
        <w:rPr>
          <w:color w:val="3E3937"/>
          <w:lang w:val="hu-HU"/>
        </w:rPr>
        <w:t>Mg</w:t>
      </w:r>
      <w:r w:rsidR="00D97F91">
        <w:rPr>
          <w:color w:val="3E3937"/>
          <w:lang w:val="hu-HU"/>
        </w:rPr>
        <w:t>ts</w:t>
      </w:r>
      <w:r w:rsidR="00D97F91" w:rsidRPr="00C77E2E">
        <w:rPr>
          <w:color w:val="3E3937"/>
          <w:lang w:val="hu-HU"/>
        </w:rPr>
        <w:t>z</w:t>
      </w:r>
      <w:r w:rsidRPr="00C77E2E">
        <w:rPr>
          <w:color w:val="3E3937"/>
          <w:lang w:val="hu-HU"/>
        </w:rPr>
        <w:t>, Homokterenye</w:t>
      </w:r>
      <w:r>
        <w:rPr>
          <w:color w:val="3E3937"/>
        </w:rPr>
        <w:t xml:space="preserve"> </w:t>
      </w:r>
    </w:p>
    <w:p w:rsidR="00B87EE7" w:rsidRDefault="00B87EE7">
      <w:pPr>
        <w:rPr>
          <w:color w:val="3E3937"/>
          <w:sz w:val="20"/>
          <w:szCs w:val="20"/>
        </w:rPr>
      </w:pPr>
      <w:r>
        <w:rPr>
          <w:color w:val="3E3937"/>
        </w:rPr>
        <w:br w:type="page"/>
      </w:r>
    </w:p>
    <w:p w:rsidR="00EC7C40" w:rsidRDefault="00EC7C40" w:rsidP="00B87EE7">
      <w:pPr>
        <w:pStyle w:val="Cmsor2"/>
      </w:pPr>
    </w:p>
    <w:p w:rsidR="00EC7C40" w:rsidRDefault="00EC7C40">
      <w:pPr>
        <w:pStyle w:val="Szvegtrzs"/>
        <w:spacing w:before="3"/>
        <w:rPr>
          <w:sz w:val="28"/>
        </w:rPr>
      </w:pPr>
    </w:p>
    <w:p w:rsidR="00EC7C40" w:rsidRPr="004C3B9D" w:rsidRDefault="00B63632">
      <w:pPr>
        <w:pStyle w:val="Szvegtrzs"/>
        <w:ind w:left="304"/>
        <w:rPr>
          <w:b/>
        </w:rPr>
      </w:pPr>
      <w:r w:rsidRPr="004C3B9D">
        <w:rPr>
          <w:b/>
          <w:noProof/>
          <w:lang w:val="hu-HU" w:eastAsia="hu-HU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2341879</wp:posOffset>
            </wp:positionH>
            <wp:positionV relativeFrom="paragraph">
              <wp:posOffset>48792</wp:posOffset>
            </wp:positionV>
            <wp:extent cx="4786630" cy="88899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EE7" w:rsidRPr="004C3B9D">
        <w:rPr>
          <w:b/>
          <w:color w:val="0D4093"/>
        </w:rPr>
        <w:t xml:space="preserve">VÉGZETTSÉG, TUD. </w:t>
      </w:r>
      <w:proofErr w:type="spellStart"/>
      <w:r w:rsidR="00B87EE7" w:rsidRPr="004C3B9D">
        <w:rPr>
          <w:b/>
          <w:color w:val="0D4093"/>
        </w:rPr>
        <w:t>Fok</w:t>
      </w:r>
      <w:proofErr w:type="spellEnd"/>
      <w:r w:rsidR="00B87EE7" w:rsidRPr="004C3B9D">
        <w:rPr>
          <w:b/>
          <w:color w:val="0D4093"/>
        </w:rPr>
        <w:t>.</w:t>
      </w:r>
    </w:p>
    <w:p w:rsidR="00EC7C40" w:rsidRDefault="00EC7C40">
      <w:pPr>
        <w:pStyle w:val="Szvegtrzs"/>
        <w:spacing w:before="3"/>
        <w:rPr>
          <w:sz w:val="24"/>
        </w:rPr>
      </w:pPr>
    </w:p>
    <w:p w:rsidR="00EC7C40" w:rsidRDefault="00B63632">
      <w:pPr>
        <w:pStyle w:val="Cmsor1"/>
        <w:tabs>
          <w:tab w:val="left" w:pos="2845"/>
        </w:tabs>
        <w:ind w:firstLine="0"/>
      </w:pPr>
      <w:r>
        <w:rPr>
          <w:color w:val="0D4093"/>
          <w:spacing w:val="-6"/>
          <w:position w:val="1"/>
          <w:sz w:val="18"/>
        </w:rPr>
        <w:t>1975–1980</w:t>
      </w:r>
      <w:r>
        <w:rPr>
          <w:color w:val="0D4093"/>
          <w:spacing w:val="-6"/>
          <w:position w:val="1"/>
          <w:sz w:val="18"/>
        </w:rPr>
        <w:tab/>
      </w:r>
      <w:r w:rsidR="00B87EE7" w:rsidRPr="00C77E2E">
        <w:rPr>
          <w:color w:val="0D4093"/>
          <w:spacing w:val="-6"/>
          <w:lang w:val="hu-HU"/>
        </w:rPr>
        <w:t>Okleveles agrármérnök</w:t>
      </w:r>
    </w:p>
    <w:p w:rsidR="00EC7C40" w:rsidRDefault="00EC7C40">
      <w:pPr>
        <w:pStyle w:val="Szvegtrzs"/>
        <w:spacing w:before="5"/>
        <w:rPr>
          <w:sz w:val="26"/>
        </w:rPr>
      </w:pPr>
    </w:p>
    <w:p w:rsidR="00EC7C40" w:rsidRPr="00C77E2E" w:rsidRDefault="00D33468">
      <w:pPr>
        <w:pStyle w:val="Cmsor2"/>
        <w:spacing w:before="94"/>
        <w:rPr>
          <w:lang w:val="hu-HU"/>
        </w:rPr>
      </w:pPr>
      <w:r w:rsidRPr="00C77E2E">
        <w:rPr>
          <w:color w:val="3E3937"/>
          <w:lang w:val="hu-HU"/>
        </w:rPr>
        <w:t xml:space="preserve">Debrecen </w:t>
      </w:r>
      <w:r w:rsidR="00B87EE7" w:rsidRPr="00C77E2E">
        <w:rPr>
          <w:color w:val="3E3937"/>
          <w:lang w:val="hu-HU"/>
        </w:rPr>
        <w:t>Agrártudományi Egyetem</w:t>
      </w:r>
    </w:p>
    <w:p w:rsidR="00EC7C40" w:rsidRPr="00C77E2E" w:rsidRDefault="00EC7C40">
      <w:pPr>
        <w:pStyle w:val="Szvegtrzs"/>
        <w:spacing w:before="8"/>
        <w:rPr>
          <w:sz w:val="30"/>
          <w:lang w:val="hu-HU"/>
        </w:rPr>
      </w:pPr>
    </w:p>
    <w:p w:rsidR="00EC7C40" w:rsidRPr="00C77E2E" w:rsidRDefault="00B63632">
      <w:pPr>
        <w:tabs>
          <w:tab w:val="left" w:pos="2845"/>
          <w:tab w:val="left" w:pos="9659"/>
        </w:tabs>
        <w:ind w:left="1704"/>
        <w:rPr>
          <w:sz w:val="15"/>
          <w:lang w:val="hu-HU"/>
        </w:rPr>
      </w:pPr>
      <w:r>
        <w:rPr>
          <w:color w:val="0D4093"/>
          <w:spacing w:val="-6"/>
          <w:position w:val="1"/>
          <w:sz w:val="18"/>
        </w:rPr>
        <w:t>1982–1984</w:t>
      </w:r>
      <w:r>
        <w:rPr>
          <w:color w:val="0D4093"/>
          <w:spacing w:val="-6"/>
          <w:position w:val="1"/>
          <w:sz w:val="18"/>
        </w:rPr>
        <w:tab/>
      </w:r>
      <w:r w:rsidRPr="00C77E2E">
        <w:rPr>
          <w:color w:val="0D4093"/>
          <w:spacing w:val="-6"/>
          <w:lang w:val="hu-HU"/>
        </w:rPr>
        <w:t xml:space="preserve">Doktor </w:t>
      </w:r>
      <w:proofErr w:type="spellStart"/>
      <w:r w:rsidRPr="00C77E2E">
        <w:rPr>
          <w:color w:val="0D4093"/>
          <w:spacing w:val="-9"/>
          <w:lang w:val="hu-HU"/>
        </w:rPr>
        <w:t>univ</w:t>
      </w:r>
      <w:proofErr w:type="spellEnd"/>
      <w:r w:rsidRPr="00C77E2E">
        <w:rPr>
          <w:color w:val="0D4093"/>
          <w:spacing w:val="-9"/>
          <w:lang w:val="hu-HU"/>
        </w:rPr>
        <w:t>.</w:t>
      </w:r>
      <w:r w:rsidRPr="00C77E2E">
        <w:rPr>
          <w:color w:val="0D4093"/>
          <w:spacing w:val="-13"/>
          <w:lang w:val="hu-HU"/>
        </w:rPr>
        <w:t xml:space="preserve"> </w:t>
      </w:r>
      <w:r w:rsidR="00B87EE7" w:rsidRPr="00C77E2E">
        <w:rPr>
          <w:color w:val="0D4093"/>
          <w:spacing w:val="-4"/>
          <w:lang w:val="hu-HU"/>
        </w:rPr>
        <w:t>közgazdaságtudomány</w:t>
      </w:r>
      <w:r w:rsidRPr="00C77E2E">
        <w:rPr>
          <w:color w:val="0D4093"/>
          <w:spacing w:val="-6"/>
          <w:lang w:val="hu-HU"/>
        </w:rPr>
        <w:tab/>
      </w:r>
      <w:r w:rsidRPr="00C77E2E">
        <w:rPr>
          <w:color w:val="1492CA"/>
          <w:spacing w:val="-5"/>
          <w:sz w:val="15"/>
          <w:lang w:val="hu-HU"/>
        </w:rPr>
        <w:t xml:space="preserve">EQF </w:t>
      </w:r>
      <w:proofErr w:type="spellStart"/>
      <w:r w:rsidRPr="00C77E2E">
        <w:rPr>
          <w:color w:val="1492CA"/>
          <w:spacing w:val="-6"/>
          <w:sz w:val="15"/>
          <w:lang w:val="hu-HU"/>
        </w:rPr>
        <w:t>level</w:t>
      </w:r>
      <w:proofErr w:type="spellEnd"/>
      <w:r w:rsidRPr="00C77E2E">
        <w:rPr>
          <w:color w:val="1492CA"/>
          <w:spacing w:val="-16"/>
          <w:sz w:val="15"/>
          <w:lang w:val="hu-HU"/>
        </w:rPr>
        <w:t xml:space="preserve"> </w:t>
      </w:r>
      <w:r w:rsidRPr="00C77E2E">
        <w:rPr>
          <w:color w:val="1492CA"/>
          <w:sz w:val="15"/>
          <w:lang w:val="hu-HU"/>
        </w:rPr>
        <w:t>7</w:t>
      </w:r>
    </w:p>
    <w:p w:rsidR="00B87EE7" w:rsidRPr="00C77E2E" w:rsidRDefault="00B87EE7" w:rsidP="00B87EE7">
      <w:pPr>
        <w:pStyle w:val="Cmsor2"/>
        <w:spacing w:before="94"/>
        <w:rPr>
          <w:lang w:val="hu-HU"/>
        </w:rPr>
      </w:pPr>
      <w:r w:rsidRPr="00C77E2E">
        <w:rPr>
          <w:color w:val="3E3937"/>
          <w:lang w:val="hu-HU"/>
        </w:rPr>
        <w:t>Debrecen</w:t>
      </w:r>
      <w:r w:rsidR="00E167F8">
        <w:rPr>
          <w:color w:val="3E3937"/>
          <w:lang w:val="hu-HU"/>
        </w:rPr>
        <w:t>i</w:t>
      </w:r>
      <w:r w:rsidRPr="00C77E2E">
        <w:rPr>
          <w:color w:val="3E3937"/>
          <w:lang w:val="hu-HU"/>
        </w:rPr>
        <w:t xml:space="preserve"> Agrártudományi Egyetem</w:t>
      </w:r>
    </w:p>
    <w:p w:rsidR="00EC7C40" w:rsidRDefault="00EC7C40">
      <w:pPr>
        <w:pStyle w:val="Szvegtrzs"/>
        <w:spacing w:before="8"/>
        <w:rPr>
          <w:sz w:val="30"/>
        </w:rPr>
      </w:pPr>
    </w:p>
    <w:p w:rsidR="00EC7C40" w:rsidRPr="00C77E2E" w:rsidRDefault="00B63632">
      <w:pPr>
        <w:tabs>
          <w:tab w:val="left" w:pos="2845"/>
          <w:tab w:val="left" w:pos="9659"/>
        </w:tabs>
        <w:ind w:left="1704"/>
        <w:rPr>
          <w:sz w:val="15"/>
          <w:lang w:val="hu-HU"/>
        </w:rPr>
      </w:pPr>
      <w:r>
        <w:rPr>
          <w:color w:val="0D4093"/>
          <w:spacing w:val="-6"/>
          <w:position w:val="1"/>
          <w:sz w:val="18"/>
        </w:rPr>
        <w:t>1987–1993</w:t>
      </w:r>
      <w:r>
        <w:rPr>
          <w:color w:val="0D4093"/>
          <w:spacing w:val="-6"/>
          <w:position w:val="1"/>
          <w:sz w:val="18"/>
        </w:rPr>
        <w:tab/>
      </w:r>
      <w:r w:rsidR="001C0C31" w:rsidRPr="00C77E2E">
        <w:rPr>
          <w:color w:val="0D4093"/>
          <w:spacing w:val="-6"/>
          <w:lang w:val="hu-HU"/>
        </w:rPr>
        <w:t>K</w:t>
      </w:r>
      <w:r w:rsidR="00B87EE7" w:rsidRPr="00C77E2E">
        <w:rPr>
          <w:color w:val="0D4093"/>
          <w:spacing w:val="-6"/>
          <w:lang w:val="hu-HU"/>
        </w:rPr>
        <w:t xml:space="preserve">andidátus </w:t>
      </w:r>
      <w:r w:rsidRPr="00C77E2E">
        <w:rPr>
          <w:color w:val="0D4093"/>
          <w:spacing w:val="-6"/>
          <w:lang w:val="hu-HU"/>
        </w:rPr>
        <w:t>(</w:t>
      </w:r>
      <w:proofErr w:type="spellStart"/>
      <w:r w:rsidRPr="00C77E2E">
        <w:rPr>
          <w:color w:val="0D4093"/>
          <w:spacing w:val="-6"/>
          <w:lang w:val="hu-HU"/>
        </w:rPr>
        <w:t>CSc</w:t>
      </w:r>
      <w:proofErr w:type="spellEnd"/>
      <w:r w:rsidRPr="00C77E2E">
        <w:rPr>
          <w:color w:val="0D4093"/>
          <w:spacing w:val="-6"/>
          <w:lang w:val="hu-HU"/>
        </w:rPr>
        <w:t>)</w:t>
      </w:r>
      <w:r w:rsidRPr="00C77E2E">
        <w:rPr>
          <w:color w:val="0D4093"/>
          <w:spacing w:val="-14"/>
          <w:lang w:val="hu-HU"/>
        </w:rPr>
        <w:t xml:space="preserve"> </w:t>
      </w:r>
      <w:r w:rsidR="00B87EE7" w:rsidRPr="00C77E2E">
        <w:rPr>
          <w:color w:val="0D4093"/>
          <w:spacing w:val="-4"/>
          <w:lang w:val="hu-HU"/>
        </w:rPr>
        <w:t>közgazdaságtudomány</w:t>
      </w:r>
      <w:r w:rsidRPr="00C77E2E">
        <w:rPr>
          <w:color w:val="0D4093"/>
          <w:spacing w:val="-6"/>
          <w:lang w:val="hu-HU"/>
        </w:rPr>
        <w:tab/>
      </w:r>
      <w:r w:rsidRPr="00C77E2E">
        <w:rPr>
          <w:color w:val="1492CA"/>
          <w:spacing w:val="-5"/>
          <w:sz w:val="15"/>
          <w:lang w:val="hu-HU"/>
        </w:rPr>
        <w:t xml:space="preserve">EQF </w:t>
      </w:r>
      <w:proofErr w:type="spellStart"/>
      <w:r w:rsidRPr="00C77E2E">
        <w:rPr>
          <w:color w:val="1492CA"/>
          <w:spacing w:val="-6"/>
          <w:sz w:val="15"/>
          <w:lang w:val="hu-HU"/>
        </w:rPr>
        <w:t>level</w:t>
      </w:r>
      <w:proofErr w:type="spellEnd"/>
      <w:r w:rsidRPr="00C77E2E">
        <w:rPr>
          <w:color w:val="1492CA"/>
          <w:spacing w:val="-16"/>
          <w:sz w:val="15"/>
          <w:lang w:val="hu-HU"/>
        </w:rPr>
        <w:t xml:space="preserve"> </w:t>
      </w:r>
      <w:r w:rsidRPr="00C77E2E">
        <w:rPr>
          <w:color w:val="1492CA"/>
          <w:sz w:val="15"/>
          <w:lang w:val="hu-HU"/>
        </w:rPr>
        <w:t>8</w:t>
      </w:r>
    </w:p>
    <w:p w:rsidR="00EC7C40" w:rsidRPr="00C77E2E" w:rsidRDefault="00B87EE7">
      <w:pPr>
        <w:pStyle w:val="Cmsor2"/>
        <w:rPr>
          <w:lang w:val="hu-HU"/>
        </w:rPr>
      </w:pPr>
      <w:r w:rsidRPr="00C77E2E">
        <w:rPr>
          <w:color w:val="3E3937"/>
          <w:lang w:val="hu-HU"/>
        </w:rPr>
        <w:t>Magyar Tudományos Akadémia</w:t>
      </w:r>
    </w:p>
    <w:p w:rsidR="00EC7C40" w:rsidRDefault="00EC7C40">
      <w:pPr>
        <w:pStyle w:val="Szvegtrzs"/>
        <w:spacing w:before="8"/>
        <w:rPr>
          <w:sz w:val="30"/>
        </w:rPr>
      </w:pPr>
    </w:p>
    <w:p w:rsidR="00EC7C40" w:rsidRDefault="00B63632">
      <w:pPr>
        <w:tabs>
          <w:tab w:val="left" w:pos="2845"/>
        </w:tabs>
        <w:spacing w:before="1"/>
        <w:ind w:left="1704"/>
      </w:pPr>
      <w:r>
        <w:rPr>
          <w:color w:val="0D4093"/>
          <w:spacing w:val="-6"/>
          <w:position w:val="1"/>
          <w:sz w:val="18"/>
        </w:rPr>
        <w:t>1991–1993</w:t>
      </w:r>
      <w:r>
        <w:rPr>
          <w:color w:val="0D4093"/>
          <w:spacing w:val="-6"/>
          <w:position w:val="1"/>
          <w:sz w:val="18"/>
        </w:rPr>
        <w:tab/>
      </w:r>
      <w:r>
        <w:rPr>
          <w:color w:val="0D4093"/>
          <w:spacing w:val="-5"/>
        </w:rPr>
        <w:t xml:space="preserve">MBA </w:t>
      </w:r>
      <w:r>
        <w:rPr>
          <w:color w:val="0D4093"/>
          <w:spacing w:val="-6"/>
        </w:rPr>
        <w:t xml:space="preserve">Master </w:t>
      </w:r>
      <w:r>
        <w:rPr>
          <w:color w:val="0D4093"/>
          <w:spacing w:val="-4"/>
        </w:rPr>
        <w:t xml:space="preserve">of </w:t>
      </w:r>
      <w:r>
        <w:rPr>
          <w:color w:val="0D4093"/>
          <w:spacing w:val="-6"/>
        </w:rPr>
        <w:t>Business</w:t>
      </w:r>
      <w:r>
        <w:rPr>
          <w:color w:val="0D4093"/>
          <w:spacing w:val="-44"/>
        </w:rPr>
        <w:t xml:space="preserve"> </w:t>
      </w:r>
      <w:r>
        <w:rPr>
          <w:color w:val="0D4093"/>
          <w:spacing w:val="-6"/>
        </w:rPr>
        <w:t>Administration</w:t>
      </w:r>
    </w:p>
    <w:p w:rsidR="00EC7C40" w:rsidRDefault="00B87EE7" w:rsidP="00B87EE7">
      <w:pPr>
        <w:pStyle w:val="Cmsor2"/>
        <w:spacing w:before="94"/>
      </w:pPr>
      <w:r w:rsidRPr="001D26E1">
        <w:rPr>
          <w:color w:val="3E3937"/>
          <w:lang w:val="hu-HU"/>
        </w:rPr>
        <w:t>Debrecen</w:t>
      </w:r>
      <w:r w:rsidR="00E167F8" w:rsidRPr="001D26E1">
        <w:rPr>
          <w:color w:val="3E3937"/>
          <w:lang w:val="hu-HU"/>
        </w:rPr>
        <w:t>i</w:t>
      </w:r>
      <w:r>
        <w:rPr>
          <w:color w:val="3E3937"/>
        </w:rPr>
        <w:t xml:space="preserve"> </w:t>
      </w:r>
      <w:r w:rsidRPr="00C77E2E">
        <w:rPr>
          <w:color w:val="3E3937"/>
          <w:lang w:val="hu-HU"/>
        </w:rPr>
        <w:t>Agrártudományi Egyetem</w:t>
      </w:r>
      <w:r w:rsidR="00B63632">
        <w:rPr>
          <w:color w:val="3E3937"/>
        </w:rPr>
        <w:t xml:space="preserve"> &amp; International Consortium, Debrecen (Hungary)</w:t>
      </w:r>
    </w:p>
    <w:p w:rsidR="00EC7C40" w:rsidRDefault="00EC7C40">
      <w:pPr>
        <w:pStyle w:val="Szvegtrzs"/>
        <w:spacing w:before="8"/>
        <w:rPr>
          <w:sz w:val="30"/>
        </w:rPr>
      </w:pPr>
    </w:p>
    <w:p w:rsidR="00EC7C40" w:rsidRDefault="00B63632">
      <w:pPr>
        <w:tabs>
          <w:tab w:val="left" w:pos="2845"/>
          <w:tab w:val="left" w:pos="9659"/>
        </w:tabs>
        <w:spacing w:before="1"/>
        <w:ind w:left="1704"/>
        <w:rPr>
          <w:sz w:val="15"/>
        </w:rPr>
      </w:pPr>
      <w:r>
        <w:rPr>
          <w:color w:val="0D4093"/>
          <w:spacing w:val="-6"/>
          <w:position w:val="1"/>
          <w:sz w:val="18"/>
        </w:rPr>
        <w:t>1998–1998</w:t>
      </w:r>
      <w:r>
        <w:rPr>
          <w:color w:val="0D4093"/>
          <w:spacing w:val="-6"/>
          <w:position w:val="1"/>
          <w:sz w:val="18"/>
        </w:rPr>
        <w:tab/>
      </w:r>
      <w:r>
        <w:rPr>
          <w:color w:val="0D4093"/>
          <w:spacing w:val="-5"/>
        </w:rPr>
        <w:t>PHD,</w:t>
      </w:r>
      <w:r>
        <w:rPr>
          <w:color w:val="0D4093"/>
          <w:spacing w:val="-10"/>
        </w:rPr>
        <w:t xml:space="preserve"> </w:t>
      </w:r>
      <w:r w:rsidR="00D97F91" w:rsidRPr="00E167F8">
        <w:rPr>
          <w:color w:val="0D4093"/>
          <w:spacing w:val="-4"/>
          <w:lang w:val="hu-HU"/>
        </w:rPr>
        <w:t>közgazdaságtudomány</w:t>
      </w:r>
      <w:r>
        <w:rPr>
          <w:color w:val="0D4093"/>
          <w:spacing w:val="-6"/>
        </w:rPr>
        <w:t>.</w:t>
      </w:r>
      <w:r>
        <w:rPr>
          <w:color w:val="0D4093"/>
          <w:spacing w:val="-6"/>
        </w:rPr>
        <w:tab/>
      </w:r>
      <w:r>
        <w:rPr>
          <w:color w:val="1492CA"/>
          <w:spacing w:val="-5"/>
          <w:sz w:val="15"/>
        </w:rPr>
        <w:t xml:space="preserve">EQF </w:t>
      </w:r>
      <w:r>
        <w:rPr>
          <w:color w:val="1492CA"/>
          <w:spacing w:val="-6"/>
          <w:sz w:val="15"/>
        </w:rPr>
        <w:t>level</w:t>
      </w:r>
      <w:r>
        <w:rPr>
          <w:color w:val="1492CA"/>
          <w:spacing w:val="-17"/>
          <w:sz w:val="15"/>
        </w:rPr>
        <w:t xml:space="preserve"> </w:t>
      </w:r>
      <w:r>
        <w:rPr>
          <w:color w:val="1492CA"/>
          <w:sz w:val="15"/>
        </w:rPr>
        <w:t>8</w:t>
      </w:r>
    </w:p>
    <w:p w:rsidR="00B87EE7" w:rsidRPr="00C77E2E" w:rsidRDefault="00B87EE7" w:rsidP="00B87EE7">
      <w:pPr>
        <w:pStyle w:val="Cmsor2"/>
        <w:spacing w:before="94"/>
        <w:rPr>
          <w:lang w:val="hu-HU"/>
        </w:rPr>
      </w:pPr>
      <w:r w:rsidRPr="00C77E2E">
        <w:rPr>
          <w:color w:val="3E3937"/>
          <w:lang w:val="hu-HU"/>
        </w:rPr>
        <w:t>Debrecen</w:t>
      </w:r>
      <w:r w:rsidR="00E167F8">
        <w:rPr>
          <w:color w:val="3E3937"/>
          <w:lang w:val="hu-HU"/>
        </w:rPr>
        <w:t>i</w:t>
      </w:r>
      <w:r w:rsidRPr="00C77E2E">
        <w:rPr>
          <w:color w:val="3E3937"/>
          <w:lang w:val="hu-HU"/>
        </w:rPr>
        <w:t xml:space="preserve"> Agrártudományi Egyetem</w:t>
      </w:r>
    </w:p>
    <w:p w:rsidR="00EC7C40" w:rsidRPr="00C77E2E" w:rsidRDefault="00EC7C40">
      <w:pPr>
        <w:pStyle w:val="Szvegtrzs"/>
        <w:spacing w:before="9"/>
        <w:rPr>
          <w:sz w:val="30"/>
          <w:lang w:val="hu-HU"/>
        </w:rPr>
      </w:pPr>
    </w:p>
    <w:p w:rsidR="00EC7C40" w:rsidRPr="00C77E2E" w:rsidRDefault="00B63632">
      <w:pPr>
        <w:tabs>
          <w:tab w:val="left" w:pos="2845"/>
          <w:tab w:val="left" w:pos="9659"/>
        </w:tabs>
        <w:ind w:left="1704"/>
        <w:rPr>
          <w:sz w:val="15"/>
          <w:lang w:val="hu-HU"/>
        </w:rPr>
      </w:pPr>
      <w:r>
        <w:rPr>
          <w:color w:val="0D4093"/>
          <w:spacing w:val="-6"/>
          <w:position w:val="1"/>
          <w:sz w:val="18"/>
        </w:rPr>
        <w:t>1998–1999</w:t>
      </w:r>
      <w:r>
        <w:rPr>
          <w:color w:val="0D4093"/>
          <w:spacing w:val="-6"/>
          <w:position w:val="1"/>
          <w:sz w:val="18"/>
        </w:rPr>
        <w:tab/>
      </w:r>
      <w:r w:rsidRPr="00C77E2E">
        <w:rPr>
          <w:color w:val="0D4093"/>
          <w:spacing w:val="-6"/>
          <w:lang w:val="hu-HU"/>
        </w:rPr>
        <w:t>Doktor</w:t>
      </w:r>
      <w:r w:rsidRPr="00C77E2E">
        <w:rPr>
          <w:color w:val="0D4093"/>
          <w:spacing w:val="-10"/>
          <w:lang w:val="hu-HU"/>
        </w:rPr>
        <w:t xml:space="preserve"> </w:t>
      </w:r>
      <w:r w:rsidRPr="00C77E2E">
        <w:rPr>
          <w:color w:val="0D4093"/>
          <w:spacing w:val="-6"/>
          <w:lang w:val="hu-HU"/>
        </w:rPr>
        <w:t>habil.</w:t>
      </w:r>
      <w:r w:rsidRPr="00C77E2E">
        <w:rPr>
          <w:color w:val="0D4093"/>
          <w:spacing w:val="-6"/>
          <w:lang w:val="hu-HU"/>
        </w:rPr>
        <w:tab/>
      </w:r>
      <w:r w:rsidRPr="00C77E2E">
        <w:rPr>
          <w:color w:val="1492CA"/>
          <w:spacing w:val="-5"/>
          <w:sz w:val="15"/>
          <w:lang w:val="hu-HU"/>
        </w:rPr>
        <w:t xml:space="preserve">EQF </w:t>
      </w:r>
      <w:proofErr w:type="spellStart"/>
      <w:r w:rsidRPr="00C77E2E">
        <w:rPr>
          <w:color w:val="1492CA"/>
          <w:spacing w:val="-6"/>
          <w:sz w:val="15"/>
          <w:lang w:val="hu-HU"/>
        </w:rPr>
        <w:t>level</w:t>
      </w:r>
      <w:proofErr w:type="spellEnd"/>
      <w:r w:rsidRPr="00C77E2E">
        <w:rPr>
          <w:color w:val="1492CA"/>
          <w:spacing w:val="-17"/>
          <w:sz w:val="15"/>
          <w:lang w:val="hu-HU"/>
        </w:rPr>
        <w:t xml:space="preserve"> </w:t>
      </w:r>
      <w:r w:rsidRPr="00C77E2E">
        <w:rPr>
          <w:color w:val="1492CA"/>
          <w:sz w:val="15"/>
          <w:lang w:val="hu-HU"/>
        </w:rPr>
        <w:t>8</w:t>
      </w:r>
    </w:p>
    <w:p w:rsidR="00B87EE7" w:rsidRPr="00C77E2E" w:rsidRDefault="00B87EE7" w:rsidP="00B87EE7">
      <w:pPr>
        <w:pStyle w:val="Cmsor2"/>
        <w:spacing w:before="94"/>
        <w:rPr>
          <w:lang w:val="hu-HU"/>
        </w:rPr>
      </w:pPr>
      <w:r w:rsidRPr="00C77E2E">
        <w:rPr>
          <w:color w:val="3E3937"/>
          <w:lang w:val="hu-HU"/>
        </w:rPr>
        <w:t>Debrecen</w:t>
      </w:r>
      <w:r w:rsidR="00E167F8">
        <w:rPr>
          <w:color w:val="3E3937"/>
          <w:lang w:val="hu-HU"/>
        </w:rPr>
        <w:t>i</w:t>
      </w:r>
      <w:r w:rsidRPr="00C77E2E">
        <w:rPr>
          <w:color w:val="3E3937"/>
          <w:lang w:val="hu-HU"/>
        </w:rPr>
        <w:t xml:space="preserve"> Agrártudományi Egyetem</w:t>
      </w:r>
    </w:p>
    <w:p w:rsidR="00EC7C40" w:rsidRDefault="00EC7C40">
      <w:pPr>
        <w:pStyle w:val="Szvegtrzs"/>
        <w:spacing w:before="8"/>
        <w:rPr>
          <w:sz w:val="30"/>
        </w:rPr>
      </w:pPr>
    </w:p>
    <w:p w:rsidR="001C0C31" w:rsidRPr="001C0C31" w:rsidRDefault="00B63632">
      <w:pPr>
        <w:pStyle w:val="Szvegtrzs"/>
        <w:ind w:left="1010"/>
        <w:rPr>
          <w:noProof/>
          <w:color w:val="0070C0"/>
          <w:lang w:val="hu-HU" w:eastAsia="hu-HU" w:bidi="ar-SA"/>
        </w:rPr>
      </w:pPr>
      <w:r>
        <w:rPr>
          <w:noProof/>
          <w:lang w:val="hu-HU" w:eastAsia="hu-HU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50061</wp:posOffset>
            </wp:positionV>
            <wp:extent cx="4787899" cy="889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C31" w:rsidRPr="001C0C31">
        <w:t xml:space="preserve"> </w:t>
      </w:r>
      <w:r w:rsidR="001C0C31" w:rsidRPr="001C0C31">
        <w:rPr>
          <w:noProof/>
          <w:color w:val="0070C0"/>
          <w:lang w:val="hu-HU" w:eastAsia="hu-HU" w:bidi="ar-SA"/>
        </w:rPr>
        <w:t xml:space="preserve">Egyéni készségek és </w:t>
      </w:r>
    </w:p>
    <w:p w:rsidR="00EC7C40" w:rsidRPr="001C0C31" w:rsidRDefault="001C0C31">
      <w:pPr>
        <w:pStyle w:val="Szvegtrzs"/>
        <w:ind w:left="1010"/>
        <w:rPr>
          <w:color w:val="0070C0"/>
        </w:rPr>
      </w:pPr>
      <w:r w:rsidRPr="001C0C31">
        <w:rPr>
          <w:noProof/>
          <w:color w:val="0070C0"/>
          <w:lang w:val="hu-HU" w:eastAsia="hu-HU" w:bidi="ar-SA"/>
        </w:rPr>
        <w:t xml:space="preserve">kompetenciák </w:t>
      </w:r>
    </w:p>
    <w:p w:rsidR="00EC7C40" w:rsidRDefault="00EC7C40">
      <w:pPr>
        <w:pStyle w:val="Szvegtrzs"/>
        <w:rPr>
          <w:sz w:val="26"/>
        </w:rPr>
      </w:pPr>
    </w:p>
    <w:p w:rsidR="00EC7C40" w:rsidRDefault="001C0C31">
      <w:pPr>
        <w:pStyle w:val="Szvegtrzs"/>
        <w:tabs>
          <w:tab w:val="left" w:pos="2845"/>
        </w:tabs>
        <w:ind w:left="1278"/>
      </w:pPr>
      <w:proofErr w:type="spellStart"/>
      <w:proofErr w:type="gramStart"/>
      <w:r>
        <w:rPr>
          <w:color w:val="0D4093"/>
          <w:spacing w:val="-6"/>
          <w:position w:val="1"/>
        </w:rPr>
        <w:t>Anyanyelv</w:t>
      </w:r>
      <w:proofErr w:type="spellEnd"/>
      <w:r w:rsidR="00B63632">
        <w:rPr>
          <w:color w:val="0D4093"/>
          <w:spacing w:val="-6"/>
          <w:position w:val="1"/>
        </w:rPr>
        <w:t>(</w:t>
      </w:r>
      <w:proofErr w:type="gramEnd"/>
      <w:r>
        <w:rPr>
          <w:color w:val="0D4093"/>
          <w:spacing w:val="-6"/>
          <w:position w:val="1"/>
        </w:rPr>
        <w:t>ek</w:t>
      </w:r>
      <w:r w:rsidR="00B63632">
        <w:rPr>
          <w:color w:val="0D4093"/>
          <w:spacing w:val="-6"/>
          <w:position w:val="1"/>
        </w:rPr>
        <w:t>)</w:t>
      </w:r>
      <w:r w:rsidR="00B63632">
        <w:rPr>
          <w:color w:val="0D4093"/>
          <w:spacing w:val="-6"/>
          <w:position w:val="1"/>
        </w:rPr>
        <w:tab/>
      </w:r>
      <w:r>
        <w:rPr>
          <w:color w:val="3E3937"/>
          <w:spacing w:val="-6"/>
        </w:rPr>
        <w:t>Magyar</w:t>
      </w:r>
    </w:p>
    <w:p w:rsidR="00EC7C40" w:rsidRDefault="00EC7C40">
      <w:pPr>
        <w:pStyle w:val="Szvegtrzs"/>
        <w:rPr>
          <w:sz w:val="20"/>
        </w:rPr>
      </w:pPr>
    </w:p>
    <w:p w:rsidR="00EC7C40" w:rsidRDefault="00EC7C40">
      <w:pPr>
        <w:pStyle w:val="Szvegtrzs"/>
        <w:spacing w:before="5"/>
        <w:rPr>
          <w:sz w:val="15"/>
        </w:rPr>
      </w:pPr>
    </w:p>
    <w:tbl>
      <w:tblPr>
        <w:tblStyle w:val="TableNormal"/>
        <w:tblW w:w="0" w:type="auto"/>
        <w:tblInd w:w="1011" w:type="dxa"/>
        <w:tblBorders>
          <w:top w:val="single" w:sz="12" w:space="0" w:color="C5C5C5"/>
          <w:left w:val="single" w:sz="12" w:space="0" w:color="C5C5C5"/>
          <w:bottom w:val="single" w:sz="12" w:space="0" w:color="C5C5C5"/>
          <w:right w:val="single" w:sz="12" w:space="0" w:color="C5C5C5"/>
          <w:insideH w:val="single" w:sz="12" w:space="0" w:color="C5C5C5"/>
          <w:insideV w:val="single" w:sz="12" w:space="0" w:color="C5C5C5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545"/>
        <w:gridCol w:w="1498"/>
        <w:gridCol w:w="1500"/>
        <w:gridCol w:w="1500"/>
        <w:gridCol w:w="1499"/>
      </w:tblGrid>
      <w:tr w:rsidR="00EC7C40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C7C40" w:rsidRDefault="001C0C31">
            <w:pPr>
              <w:pStyle w:val="TableParagraph"/>
              <w:spacing w:before="17"/>
              <w:ind w:right="284"/>
              <w:jc w:val="right"/>
              <w:rPr>
                <w:sz w:val="18"/>
              </w:rPr>
            </w:pPr>
            <w:proofErr w:type="spellStart"/>
            <w:r>
              <w:rPr>
                <w:color w:val="0D4093"/>
                <w:spacing w:val="-6"/>
                <w:sz w:val="18"/>
              </w:rPr>
              <w:t>Egyéb</w:t>
            </w:r>
            <w:proofErr w:type="spellEnd"/>
            <w:r>
              <w:rPr>
                <w:color w:val="0D4093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0D4093"/>
                <w:spacing w:val="-6"/>
                <w:sz w:val="18"/>
              </w:rPr>
              <w:t>nyelvek</w:t>
            </w:r>
            <w:proofErr w:type="spellEnd"/>
          </w:p>
        </w:tc>
        <w:tc>
          <w:tcPr>
            <w:tcW w:w="3043" w:type="dxa"/>
            <w:gridSpan w:val="2"/>
            <w:tcBorders>
              <w:left w:val="nil"/>
            </w:tcBorders>
          </w:tcPr>
          <w:p w:rsidR="00EC7C40" w:rsidRDefault="001C0C31">
            <w:pPr>
              <w:pStyle w:val="TableParagraph"/>
              <w:spacing w:before="72"/>
              <w:ind w:left="952"/>
              <w:jc w:val="left"/>
              <w:rPr>
                <w:sz w:val="14"/>
              </w:rPr>
            </w:pPr>
            <w:r>
              <w:rPr>
                <w:color w:val="0D4093"/>
                <w:sz w:val="14"/>
              </w:rPr>
              <w:t>SZÖVEGÉRTÉS</w:t>
            </w:r>
          </w:p>
        </w:tc>
        <w:tc>
          <w:tcPr>
            <w:tcW w:w="3000" w:type="dxa"/>
            <w:gridSpan w:val="2"/>
          </w:tcPr>
          <w:p w:rsidR="00EC7C40" w:rsidRDefault="001C0C31">
            <w:pPr>
              <w:pStyle w:val="TableParagraph"/>
              <w:spacing w:before="72"/>
              <w:ind w:left="1107" w:right="1107"/>
              <w:rPr>
                <w:sz w:val="14"/>
              </w:rPr>
            </w:pPr>
            <w:r>
              <w:rPr>
                <w:color w:val="0D4093"/>
                <w:sz w:val="14"/>
              </w:rPr>
              <w:t>BESZÉD</w:t>
            </w:r>
          </w:p>
        </w:tc>
        <w:tc>
          <w:tcPr>
            <w:tcW w:w="1499" w:type="dxa"/>
            <w:tcBorders>
              <w:right w:val="nil"/>
            </w:tcBorders>
          </w:tcPr>
          <w:p w:rsidR="00EC7C40" w:rsidRDefault="001C0C31">
            <w:pPr>
              <w:pStyle w:val="TableParagraph"/>
              <w:spacing w:before="72"/>
              <w:ind w:left="411" w:right="426"/>
              <w:rPr>
                <w:sz w:val="14"/>
              </w:rPr>
            </w:pPr>
            <w:r>
              <w:rPr>
                <w:color w:val="0D4093"/>
                <w:sz w:val="14"/>
              </w:rPr>
              <w:t>ÍRÁS</w:t>
            </w:r>
          </w:p>
        </w:tc>
      </w:tr>
      <w:tr w:rsidR="00EC7C40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C7C40" w:rsidRDefault="00EC7C4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  <w:tcBorders>
              <w:left w:val="nil"/>
            </w:tcBorders>
          </w:tcPr>
          <w:p w:rsidR="00EC7C40" w:rsidRDefault="001C0C31">
            <w:pPr>
              <w:pStyle w:val="TableParagraph"/>
              <w:spacing w:before="62"/>
              <w:ind w:left="431" w:right="417"/>
              <w:rPr>
                <w:sz w:val="16"/>
              </w:rPr>
            </w:pPr>
            <w:proofErr w:type="spellStart"/>
            <w:r>
              <w:rPr>
                <w:color w:val="0D4093"/>
                <w:sz w:val="16"/>
              </w:rPr>
              <w:t>Hallás</w:t>
            </w:r>
            <w:proofErr w:type="spellEnd"/>
            <w:r>
              <w:rPr>
                <w:color w:val="0D4093"/>
                <w:sz w:val="16"/>
              </w:rPr>
              <w:t xml:space="preserve"> </w:t>
            </w:r>
            <w:proofErr w:type="spellStart"/>
            <w:r w:rsidRPr="001C0C31">
              <w:rPr>
                <w:color w:val="0D4093"/>
                <w:sz w:val="16"/>
              </w:rPr>
              <w:t>utáni</w:t>
            </w:r>
            <w:proofErr w:type="spellEnd"/>
            <w:r w:rsidRPr="001C0C31">
              <w:rPr>
                <w:color w:val="0D4093"/>
                <w:sz w:val="16"/>
              </w:rPr>
              <w:t xml:space="preserve"> </w:t>
            </w:r>
            <w:proofErr w:type="spellStart"/>
            <w:r w:rsidRPr="001C0C31">
              <w:rPr>
                <w:color w:val="0D4093"/>
                <w:sz w:val="16"/>
              </w:rPr>
              <w:t>értés</w:t>
            </w:r>
            <w:proofErr w:type="spellEnd"/>
          </w:p>
        </w:tc>
        <w:tc>
          <w:tcPr>
            <w:tcW w:w="1498" w:type="dxa"/>
          </w:tcPr>
          <w:p w:rsidR="00EC7C40" w:rsidRDefault="001C0C31">
            <w:pPr>
              <w:pStyle w:val="TableParagraph"/>
              <w:spacing w:before="62"/>
              <w:ind w:left="128" w:right="129"/>
              <w:rPr>
                <w:sz w:val="16"/>
              </w:rPr>
            </w:pPr>
            <w:proofErr w:type="spellStart"/>
            <w:r>
              <w:rPr>
                <w:color w:val="0D4093"/>
                <w:sz w:val="16"/>
              </w:rPr>
              <w:t>Olvasás</w:t>
            </w:r>
            <w:proofErr w:type="spellEnd"/>
          </w:p>
        </w:tc>
        <w:tc>
          <w:tcPr>
            <w:tcW w:w="1500" w:type="dxa"/>
          </w:tcPr>
          <w:p w:rsidR="00EC7C40" w:rsidRDefault="001C0C31">
            <w:pPr>
              <w:pStyle w:val="TableParagraph"/>
              <w:spacing w:before="62"/>
              <w:ind w:left="5" w:right="6"/>
              <w:rPr>
                <w:sz w:val="16"/>
              </w:rPr>
            </w:pPr>
            <w:proofErr w:type="spellStart"/>
            <w:r>
              <w:rPr>
                <w:color w:val="0D4093"/>
                <w:sz w:val="16"/>
              </w:rPr>
              <w:t>Társalgás</w:t>
            </w:r>
            <w:proofErr w:type="spellEnd"/>
          </w:p>
        </w:tc>
        <w:tc>
          <w:tcPr>
            <w:tcW w:w="1500" w:type="dxa"/>
          </w:tcPr>
          <w:p w:rsidR="00EC7C40" w:rsidRDefault="001C0C31">
            <w:pPr>
              <w:pStyle w:val="TableParagraph"/>
              <w:spacing w:before="62"/>
              <w:ind w:left="3" w:right="6"/>
              <w:rPr>
                <w:sz w:val="16"/>
              </w:rPr>
            </w:pPr>
            <w:proofErr w:type="spellStart"/>
            <w:r>
              <w:rPr>
                <w:color w:val="0D4093"/>
                <w:sz w:val="16"/>
              </w:rPr>
              <w:t>Folyamatos</w:t>
            </w:r>
            <w:proofErr w:type="spellEnd"/>
            <w:r>
              <w:rPr>
                <w:color w:val="0D4093"/>
                <w:sz w:val="16"/>
              </w:rPr>
              <w:t xml:space="preserve"> </w:t>
            </w:r>
            <w:proofErr w:type="spellStart"/>
            <w:r>
              <w:rPr>
                <w:color w:val="0D4093"/>
                <w:sz w:val="16"/>
              </w:rPr>
              <w:t>beszéd</w:t>
            </w:r>
            <w:proofErr w:type="spellEnd"/>
          </w:p>
        </w:tc>
        <w:tc>
          <w:tcPr>
            <w:tcW w:w="1499" w:type="dxa"/>
            <w:tcBorders>
              <w:right w:val="nil"/>
            </w:tcBorders>
          </w:tcPr>
          <w:p w:rsidR="00EC7C40" w:rsidRDefault="00EC7C4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C7C40">
        <w:trPr>
          <w:trHeight w:val="28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C7C40" w:rsidRDefault="001C0C31">
            <w:pPr>
              <w:pStyle w:val="TableParagraph"/>
              <w:spacing w:before="35"/>
              <w:ind w:right="283"/>
              <w:jc w:val="right"/>
              <w:rPr>
                <w:sz w:val="18"/>
              </w:rPr>
            </w:pPr>
            <w:proofErr w:type="spellStart"/>
            <w:r>
              <w:rPr>
                <w:color w:val="3E3937"/>
                <w:sz w:val="18"/>
              </w:rPr>
              <w:t>Angol</w:t>
            </w:r>
            <w:proofErr w:type="spellEnd"/>
          </w:p>
        </w:tc>
        <w:tc>
          <w:tcPr>
            <w:tcW w:w="1545" w:type="dxa"/>
            <w:tcBorders>
              <w:left w:val="nil"/>
              <w:bottom w:val="single" w:sz="6" w:space="0" w:color="C5C5C5"/>
              <w:right w:val="nil"/>
            </w:tcBorders>
          </w:tcPr>
          <w:p w:rsidR="00EC7C40" w:rsidRDefault="001D26E1">
            <w:pPr>
              <w:pStyle w:val="TableParagraph"/>
              <w:ind w:left="637" w:right="637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498" w:type="dxa"/>
            <w:tcBorders>
              <w:left w:val="nil"/>
              <w:bottom w:val="single" w:sz="6" w:space="0" w:color="C5C5C5"/>
              <w:right w:val="nil"/>
            </w:tcBorders>
          </w:tcPr>
          <w:p w:rsidR="00EC7C40" w:rsidRDefault="00B63632">
            <w:pPr>
              <w:pStyle w:val="TableParagraph"/>
              <w:ind w:left="613" w:right="614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500" w:type="dxa"/>
            <w:tcBorders>
              <w:left w:val="nil"/>
              <w:bottom w:val="single" w:sz="6" w:space="0" w:color="C5C5C5"/>
              <w:right w:val="nil"/>
            </w:tcBorders>
          </w:tcPr>
          <w:p w:rsidR="00EC7C40" w:rsidRDefault="00B63632">
            <w:pPr>
              <w:pStyle w:val="TableParagraph"/>
              <w:ind w:left="613" w:right="614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500" w:type="dxa"/>
            <w:tcBorders>
              <w:left w:val="nil"/>
              <w:bottom w:val="single" w:sz="6" w:space="0" w:color="C5C5C5"/>
              <w:right w:val="nil"/>
            </w:tcBorders>
          </w:tcPr>
          <w:p w:rsidR="00EC7C40" w:rsidRDefault="00B63632">
            <w:pPr>
              <w:pStyle w:val="TableParagraph"/>
              <w:ind w:left="612" w:right="615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499" w:type="dxa"/>
            <w:tcBorders>
              <w:left w:val="nil"/>
              <w:bottom w:val="single" w:sz="6" w:space="0" w:color="C5C5C5"/>
              <w:right w:val="nil"/>
            </w:tcBorders>
          </w:tcPr>
          <w:p w:rsidR="00EC7C40" w:rsidRDefault="001D26E1">
            <w:pPr>
              <w:pStyle w:val="TableParagraph"/>
              <w:ind w:left="614" w:right="614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</w:tr>
      <w:tr w:rsidR="00EC7C40">
        <w:trPr>
          <w:trHeight w:val="28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C7C40" w:rsidRDefault="001C0C31">
            <w:pPr>
              <w:pStyle w:val="TableParagraph"/>
              <w:spacing w:before="39"/>
              <w:ind w:right="283"/>
              <w:jc w:val="right"/>
              <w:rPr>
                <w:sz w:val="18"/>
              </w:rPr>
            </w:pPr>
            <w:proofErr w:type="spellStart"/>
            <w:r>
              <w:rPr>
                <w:color w:val="3E3937"/>
                <w:sz w:val="18"/>
              </w:rPr>
              <w:t>Orosz</w:t>
            </w:r>
            <w:proofErr w:type="spellEnd"/>
          </w:p>
        </w:tc>
        <w:tc>
          <w:tcPr>
            <w:tcW w:w="1545" w:type="dxa"/>
            <w:tcBorders>
              <w:top w:val="single" w:sz="6" w:space="0" w:color="C5C5C5"/>
              <w:left w:val="nil"/>
              <w:bottom w:val="single" w:sz="6" w:space="0" w:color="C5C5C5"/>
              <w:right w:val="nil"/>
            </w:tcBorders>
          </w:tcPr>
          <w:p w:rsidR="00EC7C40" w:rsidRDefault="00B63632">
            <w:pPr>
              <w:pStyle w:val="TableParagraph"/>
              <w:spacing w:before="25"/>
              <w:ind w:left="637" w:right="637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  <w:tc>
          <w:tcPr>
            <w:tcW w:w="1498" w:type="dxa"/>
            <w:tcBorders>
              <w:top w:val="single" w:sz="6" w:space="0" w:color="C5C5C5"/>
              <w:left w:val="nil"/>
              <w:bottom w:val="single" w:sz="6" w:space="0" w:color="C5C5C5"/>
              <w:right w:val="nil"/>
            </w:tcBorders>
          </w:tcPr>
          <w:p w:rsidR="00EC7C40" w:rsidRDefault="00B63632">
            <w:pPr>
              <w:pStyle w:val="TableParagraph"/>
              <w:spacing w:before="25"/>
              <w:ind w:left="613" w:right="614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  <w:tc>
          <w:tcPr>
            <w:tcW w:w="1500" w:type="dxa"/>
            <w:tcBorders>
              <w:top w:val="single" w:sz="6" w:space="0" w:color="C5C5C5"/>
              <w:left w:val="nil"/>
              <w:bottom w:val="single" w:sz="6" w:space="0" w:color="C5C5C5"/>
              <w:right w:val="nil"/>
            </w:tcBorders>
          </w:tcPr>
          <w:p w:rsidR="00EC7C40" w:rsidRDefault="00B63632">
            <w:pPr>
              <w:pStyle w:val="TableParagraph"/>
              <w:spacing w:before="25"/>
              <w:ind w:left="613" w:right="614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  <w:tc>
          <w:tcPr>
            <w:tcW w:w="1500" w:type="dxa"/>
            <w:tcBorders>
              <w:top w:val="single" w:sz="6" w:space="0" w:color="C5C5C5"/>
              <w:left w:val="nil"/>
              <w:bottom w:val="single" w:sz="6" w:space="0" w:color="C5C5C5"/>
              <w:right w:val="nil"/>
            </w:tcBorders>
          </w:tcPr>
          <w:p w:rsidR="00EC7C40" w:rsidRDefault="00B63632">
            <w:pPr>
              <w:pStyle w:val="TableParagraph"/>
              <w:spacing w:before="25"/>
              <w:ind w:left="613" w:right="614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  <w:tc>
          <w:tcPr>
            <w:tcW w:w="1499" w:type="dxa"/>
            <w:tcBorders>
              <w:top w:val="single" w:sz="6" w:space="0" w:color="C5C5C5"/>
              <w:left w:val="nil"/>
              <w:bottom w:val="single" w:sz="6" w:space="0" w:color="C5C5C5"/>
              <w:right w:val="nil"/>
            </w:tcBorders>
          </w:tcPr>
          <w:p w:rsidR="00EC7C40" w:rsidRDefault="00B63632">
            <w:pPr>
              <w:pStyle w:val="TableParagraph"/>
              <w:spacing w:before="25"/>
              <w:ind w:left="614" w:right="614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</w:tr>
    </w:tbl>
    <w:p w:rsidR="00EC7C40" w:rsidRDefault="00B63632">
      <w:pPr>
        <w:spacing w:before="33"/>
        <w:ind w:left="2846" w:right="2117"/>
        <w:rPr>
          <w:sz w:val="15"/>
        </w:rPr>
      </w:pPr>
      <w:r>
        <w:rPr>
          <w:color w:val="0D4093"/>
          <w:spacing w:val="-6"/>
          <w:sz w:val="15"/>
        </w:rPr>
        <w:t xml:space="preserve">Levels: </w:t>
      </w:r>
      <w:r>
        <w:rPr>
          <w:color w:val="0D4093"/>
          <w:spacing w:val="-3"/>
          <w:sz w:val="15"/>
        </w:rPr>
        <w:t xml:space="preserve">A1 </w:t>
      </w:r>
      <w:r>
        <w:rPr>
          <w:color w:val="0D4093"/>
          <w:spacing w:val="-5"/>
          <w:sz w:val="15"/>
        </w:rPr>
        <w:t xml:space="preserve">and A2: </w:t>
      </w:r>
      <w:r>
        <w:rPr>
          <w:color w:val="0D4093"/>
          <w:spacing w:val="-6"/>
          <w:sz w:val="15"/>
        </w:rPr>
        <w:t xml:space="preserve">Basic </w:t>
      </w:r>
      <w:r>
        <w:rPr>
          <w:color w:val="0D4093"/>
          <w:spacing w:val="-5"/>
          <w:sz w:val="15"/>
        </w:rPr>
        <w:t xml:space="preserve">user </w:t>
      </w:r>
      <w:r>
        <w:rPr>
          <w:color w:val="0D4093"/>
          <w:sz w:val="15"/>
        </w:rPr>
        <w:t xml:space="preserve">- </w:t>
      </w:r>
      <w:r>
        <w:rPr>
          <w:color w:val="0D4093"/>
          <w:spacing w:val="-3"/>
          <w:sz w:val="15"/>
        </w:rPr>
        <w:t xml:space="preserve">B1 </w:t>
      </w:r>
      <w:r>
        <w:rPr>
          <w:color w:val="0D4093"/>
          <w:spacing w:val="-5"/>
          <w:sz w:val="15"/>
        </w:rPr>
        <w:t xml:space="preserve">and B2: </w:t>
      </w:r>
      <w:r>
        <w:rPr>
          <w:color w:val="0D4093"/>
          <w:spacing w:val="-6"/>
          <w:sz w:val="15"/>
        </w:rPr>
        <w:t xml:space="preserve">Independent </w:t>
      </w:r>
      <w:r>
        <w:rPr>
          <w:color w:val="0D4093"/>
          <w:spacing w:val="-5"/>
          <w:sz w:val="15"/>
        </w:rPr>
        <w:t xml:space="preserve">user </w:t>
      </w:r>
      <w:r>
        <w:rPr>
          <w:color w:val="0D4093"/>
          <w:sz w:val="15"/>
        </w:rPr>
        <w:t xml:space="preserve">- </w:t>
      </w:r>
      <w:r>
        <w:rPr>
          <w:color w:val="0D4093"/>
          <w:spacing w:val="-4"/>
          <w:sz w:val="15"/>
        </w:rPr>
        <w:t xml:space="preserve">C1 </w:t>
      </w:r>
      <w:r>
        <w:rPr>
          <w:color w:val="0D4093"/>
          <w:spacing w:val="-5"/>
          <w:sz w:val="15"/>
        </w:rPr>
        <w:t xml:space="preserve">and C2: </w:t>
      </w:r>
      <w:r>
        <w:rPr>
          <w:color w:val="0D4093"/>
          <w:spacing w:val="-6"/>
          <w:sz w:val="15"/>
        </w:rPr>
        <w:t xml:space="preserve">Proficient </w:t>
      </w:r>
      <w:r>
        <w:rPr>
          <w:color w:val="0D4093"/>
          <w:spacing w:val="-5"/>
          <w:sz w:val="15"/>
        </w:rPr>
        <w:t xml:space="preserve">user </w:t>
      </w:r>
      <w:hyperlink r:id="rId15">
        <w:r>
          <w:rPr>
            <w:spacing w:val="-6"/>
            <w:sz w:val="15"/>
            <w:u w:val="single"/>
          </w:rPr>
          <w:t xml:space="preserve">Common European Framework </w:t>
        </w:r>
        <w:r>
          <w:rPr>
            <w:spacing w:val="-3"/>
            <w:sz w:val="15"/>
            <w:u w:val="single"/>
          </w:rPr>
          <w:t xml:space="preserve">of </w:t>
        </w:r>
        <w:r>
          <w:rPr>
            <w:spacing w:val="-6"/>
            <w:sz w:val="15"/>
            <w:u w:val="single"/>
          </w:rPr>
          <w:t xml:space="preserve">Reference </w:t>
        </w:r>
        <w:r>
          <w:rPr>
            <w:spacing w:val="-5"/>
            <w:sz w:val="15"/>
            <w:u w:val="single"/>
          </w:rPr>
          <w:t xml:space="preserve">for </w:t>
        </w:r>
        <w:r>
          <w:rPr>
            <w:spacing w:val="-6"/>
            <w:sz w:val="15"/>
            <w:u w:val="single"/>
          </w:rPr>
          <w:t>Languages</w:t>
        </w:r>
      </w:hyperlink>
    </w:p>
    <w:p w:rsidR="00EC7C40" w:rsidRDefault="00EC7C40">
      <w:pPr>
        <w:pStyle w:val="Szvegtrzs"/>
        <w:spacing w:before="3"/>
        <w:rPr>
          <w:sz w:val="17"/>
        </w:rPr>
      </w:pPr>
    </w:p>
    <w:p w:rsidR="001C0C31" w:rsidRPr="004C3B9D" w:rsidRDefault="001C0C31">
      <w:pPr>
        <w:tabs>
          <w:tab w:val="left" w:pos="2845"/>
        </w:tabs>
        <w:spacing w:before="98"/>
        <w:ind w:left="114"/>
        <w:rPr>
          <w:b/>
          <w:color w:val="0D4093"/>
          <w:spacing w:val="-5"/>
          <w:sz w:val="18"/>
        </w:rPr>
      </w:pPr>
      <w:proofErr w:type="spellStart"/>
      <w:r w:rsidRPr="004C3B9D">
        <w:rPr>
          <w:b/>
          <w:color w:val="0D4093"/>
          <w:spacing w:val="-7"/>
          <w:sz w:val="18"/>
        </w:rPr>
        <w:t>Szervezési</w:t>
      </w:r>
      <w:proofErr w:type="spellEnd"/>
      <w:r w:rsidRPr="004C3B9D">
        <w:rPr>
          <w:b/>
          <w:color w:val="0D4093"/>
          <w:spacing w:val="-7"/>
          <w:sz w:val="18"/>
        </w:rPr>
        <w:t xml:space="preserve"> </w:t>
      </w:r>
      <w:proofErr w:type="spellStart"/>
      <w:r w:rsidRPr="004C3B9D">
        <w:rPr>
          <w:b/>
          <w:color w:val="0D4093"/>
          <w:spacing w:val="-7"/>
          <w:sz w:val="18"/>
        </w:rPr>
        <w:t>készségek</w:t>
      </w:r>
      <w:proofErr w:type="spellEnd"/>
      <w:r w:rsidRPr="004C3B9D">
        <w:rPr>
          <w:b/>
          <w:color w:val="0D4093"/>
          <w:spacing w:val="-7"/>
          <w:sz w:val="18"/>
        </w:rPr>
        <w:t xml:space="preserve"> </w:t>
      </w:r>
      <w:proofErr w:type="spellStart"/>
      <w:r w:rsidRPr="004C3B9D">
        <w:rPr>
          <w:b/>
          <w:color w:val="0D4093"/>
          <w:spacing w:val="-7"/>
          <w:sz w:val="18"/>
        </w:rPr>
        <w:t>és</w:t>
      </w:r>
      <w:proofErr w:type="spellEnd"/>
      <w:r w:rsidRPr="004C3B9D">
        <w:rPr>
          <w:b/>
          <w:color w:val="0D4093"/>
          <w:spacing w:val="-7"/>
          <w:sz w:val="18"/>
        </w:rPr>
        <w:t xml:space="preserve"> </w:t>
      </w:r>
      <w:proofErr w:type="spellStart"/>
      <w:r w:rsidRPr="004C3B9D">
        <w:rPr>
          <w:b/>
          <w:color w:val="0D4093"/>
          <w:spacing w:val="-7"/>
          <w:sz w:val="18"/>
        </w:rPr>
        <w:t>kompetenciák</w:t>
      </w:r>
      <w:proofErr w:type="spellEnd"/>
      <w:r w:rsidRPr="004C3B9D">
        <w:rPr>
          <w:b/>
          <w:color w:val="0D4093"/>
          <w:spacing w:val="-7"/>
          <w:sz w:val="18"/>
        </w:rPr>
        <w:t xml:space="preserve"> </w:t>
      </w:r>
    </w:p>
    <w:p w:rsidR="00EC7C40" w:rsidRPr="00C77E2E" w:rsidRDefault="00B63632">
      <w:pPr>
        <w:tabs>
          <w:tab w:val="left" w:pos="2845"/>
        </w:tabs>
        <w:spacing w:before="98"/>
        <w:ind w:left="114"/>
        <w:rPr>
          <w:b/>
          <w:sz w:val="18"/>
          <w:lang w:val="hu-HU"/>
        </w:rPr>
      </w:pPr>
      <w:r>
        <w:rPr>
          <w:color w:val="0D4093"/>
          <w:spacing w:val="-5"/>
          <w:sz w:val="18"/>
        </w:rPr>
        <w:tab/>
      </w:r>
      <w:r w:rsidR="001C0C31" w:rsidRPr="00C77E2E">
        <w:rPr>
          <w:b/>
          <w:color w:val="3E3937"/>
          <w:spacing w:val="-6"/>
          <w:sz w:val="18"/>
          <w:lang w:val="hu-HU"/>
        </w:rPr>
        <w:t>Nemzeti és nemzetközi tudományos aktivitás</w:t>
      </w:r>
    </w:p>
    <w:p w:rsidR="00EC7C40" w:rsidRPr="00C77E2E" w:rsidRDefault="00C77E2E">
      <w:pPr>
        <w:pStyle w:val="Szvegtrzs"/>
        <w:spacing w:before="85"/>
        <w:ind w:left="2846"/>
        <w:rPr>
          <w:lang w:val="hu-HU"/>
        </w:rPr>
      </w:pPr>
      <w:r w:rsidRPr="00C77E2E">
        <w:rPr>
          <w:color w:val="3E3937"/>
          <w:lang w:val="hu-HU"/>
        </w:rPr>
        <w:t>A Magyar T</w:t>
      </w:r>
      <w:r w:rsidR="001C0C31" w:rsidRPr="00C77E2E">
        <w:rPr>
          <w:color w:val="3E3937"/>
          <w:lang w:val="hu-HU"/>
        </w:rPr>
        <w:t>udományos Akadémia Köztestületi tagja (MTA</w:t>
      </w:r>
      <w:r w:rsidR="00B63632" w:rsidRPr="00C77E2E">
        <w:rPr>
          <w:color w:val="3E3937"/>
          <w:lang w:val="hu-HU"/>
        </w:rPr>
        <w:t>)</w:t>
      </w:r>
    </w:p>
    <w:p w:rsidR="001C0C31" w:rsidRPr="00C77E2E" w:rsidRDefault="001C0C31">
      <w:pPr>
        <w:pStyle w:val="Szvegtrzs"/>
        <w:spacing w:before="83" w:line="338" w:lineRule="auto"/>
        <w:ind w:left="2846" w:right="925"/>
        <w:rPr>
          <w:color w:val="3E3937"/>
          <w:spacing w:val="-6"/>
          <w:lang w:val="hu-HU"/>
        </w:rPr>
      </w:pPr>
      <w:r w:rsidRPr="00C77E2E">
        <w:rPr>
          <w:color w:val="3E3937"/>
          <w:spacing w:val="-6"/>
          <w:lang w:val="hu-HU"/>
        </w:rPr>
        <w:t>Az MTA-DAB Agrárökonómiai Munkabizottságá</w:t>
      </w:r>
      <w:r w:rsidR="00025A06" w:rsidRPr="00C77E2E">
        <w:rPr>
          <w:color w:val="3E3937"/>
          <w:spacing w:val="-6"/>
          <w:lang w:val="hu-HU"/>
        </w:rPr>
        <w:t>nak e</w:t>
      </w:r>
      <w:r w:rsidR="003E041C" w:rsidRPr="00C77E2E">
        <w:rPr>
          <w:color w:val="3E3937"/>
          <w:spacing w:val="-6"/>
          <w:lang w:val="hu-HU"/>
        </w:rPr>
        <w:t>l</w:t>
      </w:r>
      <w:r w:rsidRPr="00C77E2E">
        <w:rPr>
          <w:color w:val="3E3937"/>
          <w:spacing w:val="-6"/>
          <w:lang w:val="hu-HU"/>
        </w:rPr>
        <w:t xml:space="preserve">nöke </w:t>
      </w:r>
    </w:p>
    <w:p w:rsidR="00025A06" w:rsidRPr="00C77E2E" w:rsidRDefault="00025A06">
      <w:pPr>
        <w:pStyle w:val="Szvegtrzs"/>
        <w:spacing w:before="83" w:line="338" w:lineRule="auto"/>
        <w:ind w:left="2846" w:right="925"/>
        <w:rPr>
          <w:color w:val="3E3937"/>
          <w:spacing w:val="-7"/>
          <w:lang w:val="hu-HU"/>
        </w:rPr>
      </w:pPr>
      <w:r w:rsidRPr="00C77E2E">
        <w:rPr>
          <w:color w:val="3E3937"/>
          <w:spacing w:val="-6"/>
          <w:lang w:val="hu-HU"/>
        </w:rPr>
        <w:t>Vezetőségi tag:</w:t>
      </w:r>
      <w:r w:rsidR="00B63632" w:rsidRPr="00C77E2E">
        <w:rPr>
          <w:color w:val="3E3937"/>
          <w:spacing w:val="-5"/>
          <w:lang w:val="hu-HU"/>
        </w:rPr>
        <w:t xml:space="preserve"> </w:t>
      </w:r>
      <w:r w:rsidR="00B63632" w:rsidRPr="00C77E2E">
        <w:rPr>
          <w:color w:val="3E3937"/>
          <w:spacing w:val="-7"/>
          <w:lang w:val="hu-HU"/>
        </w:rPr>
        <w:t xml:space="preserve">International </w:t>
      </w:r>
      <w:r w:rsidR="00B63632" w:rsidRPr="00C77E2E">
        <w:rPr>
          <w:color w:val="3E3937"/>
          <w:spacing w:val="-5"/>
          <w:lang w:val="hu-HU"/>
        </w:rPr>
        <w:t xml:space="preserve">MBA </w:t>
      </w:r>
      <w:r w:rsidR="00B63632" w:rsidRPr="00C77E2E">
        <w:rPr>
          <w:color w:val="3E3937"/>
          <w:spacing w:val="-6"/>
          <w:lang w:val="hu-HU"/>
        </w:rPr>
        <w:t xml:space="preserve">Network </w:t>
      </w:r>
      <w:r w:rsidR="00B63632" w:rsidRPr="00C77E2E">
        <w:rPr>
          <w:color w:val="3E3937"/>
          <w:spacing w:val="-8"/>
          <w:lang w:val="hu-HU"/>
        </w:rPr>
        <w:t xml:space="preserve">‘AGRIMBA’ </w:t>
      </w:r>
      <w:r w:rsidR="00B63632" w:rsidRPr="00C77E2E">
        <w:rPr>
          <w:color w:val="3E3937"/>
          <w:spacing w:val="-7"/>
          <w:lang w:val="hu-HU"/>
        </w:rPr>
        <w:t xml:space="preserve">(2000-2015) </w:t>
      </w:r>
    </w:p>
    <w:p w:rsidR="00EC7C40" w:rsidRPr="00C77E2E" w:rsidRDefault="00025A06">
      <w:pPr>
        <w:pStyle w:val="Szvegtrzs"/>
        <w:spacing w:before="83" w:line="338" w:lineRule="auto"/>
        <w:ind w:left="2846" w:right="925"/>
        <w:rPr>
          <w:color w:val="3E3937"/>
          <w:spacing w:val="-6"/>
          <w:lang w:val="hu-HU"/>
        </w:rPr>
      </w:pPr>
      <w:r w:rsidRPr="00C77E2E">
        <w:rPr>
          <w:color w:val="3E3937"/>
          <w:spacing w:val="-6"/>
          <w:lang w:val="hu-HU"/>
        </w:rPr>
        <w:t xml:space="preserve">Választott elnöke az </w:t>
      </w:r>
      <w:r w:rsidR="00B63632" w:rsidRPr="00C77E2E">
        <w:rPr>
          <w:color w:val="3E3937"/>
          <w:spacing w:val="-6"/>
          <w:lang w:val="hu-HU"/>
        </w:rPr>
        <w:t xml:space="preserve">European Society </w:t>
      </w:r>
      <w:r w:rsidR="00B63632" w:rsidRPr="00C77E2E">
        <w:rPr>
          <w:color w:val="3E3937"/>
          <w:spacing w:val="-5"/>
          <w:lang w:val="hu-HU"/>
        </w:rPr>
        <w:t xml:space="preserve">of </w:t>
      </w:r>
      <w:r w:rsidR="00B63632" w:rsidRPr="00C77E2E">
        <w:rPr>
          <w:color w:val="3E3937"/>
          <w:spacing w:val="-6"/>
          <w:lang w:val="en-GB"/>
        </w:rPr>
        <w:t>Agronomy</w:t>
      </w:r>
      <w:r w:rsidR="00B63632" w:rsidRPr="00C77E2E">
        <w:rPr>
          <w:color w:val="3E3937"/>
          <w:spacing w:val="-6"/>
          <w:lang w:val="hu-HU"/>
        </w:rPr>
        <w:t xml:space="preserve"> (2010-2012)</w:t>
      </w:r>
    </w:p>
    <w:p w:rsidR="00025A06" w:rsidRPr="00C77E2E" w:rsidRDefault="00025A06">
      <w:pPr>
        <w:pStyle w:val="Szvegtrzs"/>
        <w:spacing w:line="336" w:lineRule="auto"/>
        <w:ind w:left="2846" w:right="159"/>
        <w:rPr>
          <w:color w:val="3E3937"/>
          <w:spacing w:val="-6"/>
          <w:lang w:val="hu-HU"/>
        </w:rPr>
      </w:pPr>
      <w:r w:rsidRPr="00C77E2E">
        <w:rPr>
          <w:color w:val="3E3937"/>
          <w:spacing w:val="-6"/>
          <w:lang w:val="hu-HU"/>
        </w:rPr>
        <w:t>Az MKT Hajdú Bihar megyei szervezetének választott elnöke</w:t>
      </w:r>
      <w:r w:rsidR="00B63632" w:rsidRPr="00C77E2E">
        <w:rPr>
          <w:color w:val="3E3937"/>
          <w:spacing w:val="-6"/>
          <w:lang w:val="hu-HU"/>
        </w:rPr>
        <w:t xml:space="preserve"> (2014-) </w:t>
      </w:r>
    </w:p>
    <w:p w:rsidR="00EC7C40" w:rsidRPr="00C77E2E" w:rsidRDefault="00025A06">
      <w:pPr>
        <w:pStyle w:val="Szvegtrzs"/>
        <w:spacing w:line="336" w:lineRule="auto"/>
        <w:ind w:left="2846" w:right="159"/>
        <w:rPr>
          <w:lang w:val="hu-HU"/>
        </w:rPr>
      </w:pPr>
      <w:r w:rsidRPr="00C77E2E">
        <w:rPr>
          <w:color w:val="3E3937"/>
          <w:spacing w:val="-6"/>
          <w:lang w:val="hu-HU"/>
        </w:rPr>
        <w:t xml:space="preserve">Társelnöke a Magyar Funkcionális Élelmiszerlánc </w:t>
      </w:r>
      <w:proofErr w:type="gramStart"/>
      <w:r w:rsidRPr="00C77E2E">
        <w:rPr>
          <w:color w:val="3E3937"/>
          <w:spacing w:val="-6"/>
          <w:lang w:val="hu-HU"/>
        </w:rPr>
        <w:t>Termék</w:t>
      </w:r>
      <w:r w:rsidR="0082293D">
        <w:rPr>
          <w:color w:val="3E3937"/>
          <w:spacing w:val="-6"/>
          <w:lang w:val="hu-HU"/>
        </w:rPr>
        <w:t>-T</w:t>
      </w:r>
      <w:r w:rsidRPr="00C77E2E">
        <w:rPr>
          <w:color w:val="3E3937"/>
          <w:spacing w:val="-6"/>
          <w:lang w:val="hu-HU"/>
        </w:rPr>
        <w:t>anács</w:t>
      </w:r>
      <w:r w:rsidR="00C77E2E">
        <w:rPr>
          <w:color w:val="3E3937"/>
          <w:spacing w:val="-6"/>
          <w:lang w:val="hu-HU"/>
        </w:rPr>
        <w:t>nak</w:t>
      </w:r>
      <w:r w:rsidRPr="00C77E2E">
        <w:rPr>
          <w:color w:val="3E3937"/>
          <w:spacing w:val="-6"/>
          <w:lang w:val="hu-HU"/>
        </w:rPr>
        <w:t xml:space="preserve"> </w:t>
      </w:r>
      <w:r w:rsidR="00B63632" w:rsidRPr="00C77E2E">
        <w:rPr>
          <w:color w:val="3E3937"/>
          <w:spacing w:val="-6"/>
          <w:lang w:val="hu-HU"/>
        </w:rPr>
        <w:t xml:space="preserve"> (</w:t>
      </w:r>
      <w:proofErr w:type="gramEnd"/>
      <w:r w:rsidR="00B63632" w:rsidRPr="00C77E2E">
        <w:rPr>
          <w:color w:val="3E3937"/>
          <w:spacing w:val="-6"/>
          <w:lang w:val="hu-HU"/>
        </w:rPr>
        <w:t>2014-)</w:t>
      </w:r>
    </w:p>
    <w:p w:rsidR="00EC7C40" w:rsidRPr="00C77E2E" w:rsidRDefault="00025A06">
      <w:pPr>
        <w:pStyle w:val="Szvegtrzs"/>
        <w:spacing w:before="1"/>
        <w:ind w:left="2846"/>
        <w:rPr>
          <w:lang w:val="hu-HU"/>
        </w:rPr>
      </w:pPr>
      <w:r w:rsidRPr="00C77E2E">
        <w:rPr>
          <w:color w:val="3E3937"/>
          <w:lang w:val="hu-HU"/>
        </w:rPr>
        <w:t>A Hortobágyi Nemzeti Park Tanácsácsának Tagja</w:t>
      </w:r>
      <w:r w:rsidR="00B63632" w:rsidRPr="00C77E2E">
        <w:rPr>
          <w:color w:val="3E3937"/>
          <w:lang w:val="hu-HU"/>
        </w:rPr>
        <w:t xml:space="preserve"> (2005-2009)</w:t>
      </w:r>
    </w:p>
    <w:p w:rsidR="00EC7C40" w:rsidRDefault="00025A06">
      <w:pPr>
        <w:pStyle w:val="Szvegtrzs"/>
        <w:spacing w:before="83"/>
        <w:ind w:left="2846" w:right="479"/>
      </w:pPr>
      <w:r w:rsidRPr="00C77E2E">
        <w:rPr>
          <w:color w:val="3E3937"/>
          <w:spacing w:val="-6"/>
          <w:lang w:val="hu-HU"/>
        </w:rPr>
        <w:t>Szerkesztőbizottsági tagságok</w:t>
      </w:r>
      <w:r>
        <w:rPr>
          <w:color w:val="3E3937"/>
          <w:spacing w:val="-6"/>
        </w:rPr>
        <w:t>:</w:t>
      </w:r>
      <w:r w:rsidR="00B63632">
        <w:rPr>
          <w:color w:val="3E3937"/>
          <w:spacing w:val="-5"/>
        </w:rPr>
        <w:t xml:space="preserve"> </w:t>
      </w:r>
      <w:r w:rsidR="00B63632">
        <w:rPr>
          <w:color w:val="3E3937"/>
          <w:spacing w:val="-6"/>
        </w:rPr>
        <w:t xml:space="preserve">Hungarian </w:t>
      </w:r>
      <w:r w:rsidR="00B63632">
        <w:rPr>
          <w:color w:val="3E3937"/>
          <w:spacing w:val="-5"/>
        </w:rPr>
        <w:t xml:space="preserve">Dairy </w:t>
      </w:r>
      <w:r w:rsidR="00B63632">
        <w:rPr>
          <w:color w:val="3E3937"/>
          <w:spacing w:val="-6"/>
        </w:rPr>
        <w:t xml:space="preserve">Journal, Hungarian Journal </w:t>
      </w:r>
      <w:r w:rsidR="00B63632">
        <w:rPr>
          <w:color w:val="3E3937"/>
          <w:spacing w:val="-4"/>
        </w:rPr>
        <w:t xml:space="preserve">of </w:t>
      </w:r>
      <w:r w:rsidR="00B63632">
        <w:rPr>
          <w:color w:val="3E3937"/>
          <w:spacing w:val="-5"/>
        </w:rPr>
        <w:t xml:space="preserve">Food </w:t>
      </w:r>
      <w:r w:rsidR="00B63632">
        <w:rPr>
          <w:color w:val="3E3937"/>
          <w:spacing w:val="-6"/>
        </w:rPr>
        <w:t xml:space="preserve">Nutrition </w:t>
      </w:r>
      <w:r w:rsidR="00B63632">
        <w:rPr>
          <w:color w:val="3E3937"/>
          <w:spacing w:val="-5"/>
        </w:rPr>
        <w:t xml:space="preserve">and </w:t>
      </w:r>
      <w:r w:rsidR="00B63632">
        <w:rPr>
          <w:color w:val="3E3937"/>
          <w:spacing w:val="-6"/>
        </w:rPr>
        <w:t>Marketing</w:t>
      </w:r>
      <w:r w:rsidR="00D33468">
        <w:rPr>
          <w:color w:val="3E3937"/>
          <w:spacing w:val="-6"/>
        </w:rPr>
        <w:t xml:space="preserve"> (Hungary)</w:t>
      </w:r>
      <w:r w:rsidR="00B63632">
        <w:rPr>
          <w:color w:val="3E3937"/>
          <w:spacing w:val="-6"/>
        </w:rPr>
        <w:t xml:space="preserve">, Delhi Business </w:t>
      </w:r>
      <w:r w:rsidR="00B63632">
        <w:rPr>
          <w:color w:val="3E3937"/>
          <w:spacing w:val="-5"/>
        </w:rPr>
        <w:t xml:space="preserve">Review </w:t>
      </w:r>
      <w:r w:rsidR="00B63632">
        <w:rPr>
          <w:color w:val="3E3937"/>
          <w:spacing w:val="-6"/>
        </w:rPr>
        <w:t xml:space="preserve">(India), Economics </w:t>
      </w:r>
      <w:r w:rsidR="00B63632">
        <w:rPr>
          <w:color w:val="3E3937"/>
          <w:spacing w:val="-5"/>
        </w:rPr>
        <w:t xml:space="preserve">of </w:t>
      </w:r>
      <w:r w:rsidR="00B63632">
        <w:rPr>
          <w:color w:val="3E3937"/>
          <w:spacing w:val="-6"/>
        </w:rPr>
        <w:t xml:space="preserve">Agriculture (Serbia), </w:t>
      </w:r>
      <w:r w:rsidR="00B63632">
        <w:rPr>
          <w:color w:val="3E3937"/>
          <w:spacing w:val="-5"/>
        </w:rPr>
        <w:t xml:space="preserve">The </w:t>
      </w:r>
      <w:r w:rsidR="00B63632">
        <w:rPr>
          <w:color w:val="3E3937"/>
          <w:spacing w:val="-6"/>
        </w:rPr>
        <w:t xml:space="preserve">Annals </w:t>
      </w:r>
      <w:r w:rsidR="00B63632">
        <w:rPr>
          <w:color w:val="3E3937"/>
          <w:spacing w:val="-4"/>
        </w:rPr>
        <w:t xml:space="preserve">of </w:t>
      </w:r>
      <w:r w:rsidR="00B63632">
        <w:rPr>
          <w:color w:val="3E3937"/>
          <w:spacing w:val="-5"/>
        </w:rPr>
        <w:t xml:space="preserve">the </w:t>
      </w:r>
      <w:r w:rsidR="00B63632">
        <w:rPr>
          <w:color w:val="3E3937"/>
          <w:spacing w:val="-6"/>
        </w:rPr>
        <w:t xml:space="preserve">University </w:t>
      </w:r>
      <w:r w:rsidR="00B63632">
        <w:rPr>
          <w:color w:val="3E3937"/>
          <w:spacing w:val="-5"/>
        </w:rPr>
        <w:t xml:space="preserve">of </w:t>
      </w:r>
      <w:r w:rsidR="00B63632">
        <w:rPr>
          <w:color w:val="3E3937"/>
          <w:spacing w:val="-6"/>
        </w:rPr>
        <w:t xml:space="preserve">Oradea Economic Sciences </w:t>
      </w:r>
      <w:r w:rsidR="00B63632">
        <w:rPr>
          <w:color w:val="3E3937"/>
          <w:spacing w:val="-7"/>
        </w:rPr>
        <w:t>(Romania),</w:t>
      </w:r>
      <w:r w:rsidR="00D33468">
        <w:rPr>
          <w:color w:val="3E3937"/>
          <w:spacing w:val="-7"/>
        </w:rPr>
        <w:t xml:space="preserve"> </w:t>
      </w:r>
      <w:r w:rsidR="00B63632">
        <w:rPr>
          <w:color w:val="3E3937"/>
          <w:spacing w:val="-7"/>
        </w:rPr>
        <w:t xml:space="preserve">Economic </w:t>
      </w:r>
      <w:r w:rsidR="00B63632">
        <w:rPr>
          <w:color w:val="3E3937"/>
          <w:spacing w:val="-5"/>
        </w:rPr>
        <w:t xml:space="preserve">and </w:t>
      </w:r>
      <w:r w:rsidR="00B63632">
        <w:rPr>
          <w:color w:val="3E3937"/>
          <w:spacing w:val="-6"/>
        </w:rPr>
        <w:t>Regional Studies (Poland),</w:t>
      </w:r>
      <w:r w:rsidR="00D33468">
        <w:rPr>
          <w:color w:val="3E3937"/>
          <w:spacing w:val="-6"/>
        </w:rPr>
        <w:t xml:space="preserve"> </w:t>
      </w:r>
      <w:r w:rsidR="00D33468" w:rsidRPr="00D33468">
        <w:rPr>
          <w:color w:val="3E3937"/>
          <w:spacing w:val="-6"/>
        </w:rPr>
        <w:t>NUML International Journal of Busine</w:t>
      </w:r>
      <w:r w:rsidR="00D33468">
        <w:rPr>
          <w:color w:val="3E3937"/>
          <w:spacing w:val="-6"/>
        </w:rPr>
        <w:t>ss &amp; Management (Pakistan</w:t>
      </w:r>
      <w:r w:rsidR="00D33468" w:rsidRPr="00D33468">
        <w:rPr>
          <w:color w:val="3E3937"/>
          <w:spacing w:val="-6"/>
        </w:rPr>
        <w:t>)</w:t>
      </w:r>
      <w:r w:rsidR="00B63632">
        <w:rPr>
          <w:color w:val="3E3937"/>
          <w:spacing w:val="-6"/>
        </w:rPr>
        <w:t xml:space="preserve"> </w:t>
      </w:r>
      <w:r w:rsidRPr="00C77E2E">
        <w:rPr>
          <w:color w:val="3E3937"/>
          <w:spacing w:val="-6"/>
          <w:lang w:val="hu-HU"/>
        </w:rPr>
        <w:t>Főszerkesztő helyettese az</w:t>
      </w:r>
      <w:r w:rsidR="00B63632">
        <w:rPr>
          <w:color w:val="3E3937"/>
          <w:spacing w:val="-5"/>
        </w:rPr>
        <w:t xml:space="preserve"> </w:t>
      </w:r>
      <w:r w:rsidR="00B63632">
        <w:rPr>
          <w:color w:val="3E3937"/>
          <w:spacing w:val="-6"/>
        </w:rPr>
        <w:t xml:space="preserve">Applied Studies </w:t>
      </w:r>
      <w:r w:rsidR="00B63632">
        <w:rPr>
          <w:color w:val="3E3937"/>
          <w:spacing w:val="-4"/>
        </w:rPr>
        <w:t xml:space="preserve">of </w:t>
      </w:r>
      <w:r w:rsidR="00B63632">
        <w:rPr>
          <w:color w:val="3E3937"/>
          <w:spacing w:val="-6"/>
        </w:rPr>
        <w:t xml:space="preserve">Agribusiness </w:t>
      </w:r>
      <w:r w:rsidR="00B63632">
        <w:rPr>
          <w:color w:val="3E3937"/>
          <w:spacing w:val="-5"/>
        </w:rPr>
        <w:t xml:space="preserve">and </w:t>
      </w:r>
      <w:r w:rsidR="00B63632">
        <w:rPr>
          <w:color w:val="3E3937"/>
          <w:spacing w:val="-6"/>
        </w:rPr>
        <w:t>Commerce APSTRACT (</w:t>
      </w:r>
      <w:r w:rsidR="00D33468">
        <w:rPr>
          <w:color w:val="3E3937"/>
          <w:spacing w:val="-6"/>
        </w:rPr>
        <w:t xml:space="preserve">Hungary, </w:t>
      </w:r>
      <w:r w:rsidR="00B63632">
        <w:rPr>
          <w:color w:val="3E3937"/>
          <w:spacing w:val="-6"/>
        </w:rPr>
        <w:t>Debrecen)</w:t>
      </w:r>
    </w:p>
    <w:p w:rsidR="00EC7C40" w:rsidRDefault="00EC7C40">
      <w:pPr>
        <w:pStyle w:val="Szvegtrzs"/>
        <w:spacing w:before="11"/>
        <w:rPr>
          <w:sz w:val="29"/>
        </w:rPr>
      </w:pPr>
    </w:p>
    <w:p w:rsidR="00025A06" w:rsidRDefault="00025A06">
      <w:pPr>
        <w:tabs>
          <w:tab w:val="left" w:pos="2845"/>
        </w:tabs>
        <w:ind w:left="1320"/>
        <w:rPr>
          <w:color w:val="0D4093"/>
          <w:spacing w:val="-6"/>
          <w:position w:val="1"/>
          <w:sz w:val="18"/>
        </w:rPr>
      </w:pPr>
      <w:proofErr w:type="spellStart"/>
      <w:r>
        <w:rPr>
          <w:color w:val="0D4093"/>
          <w:spacing w:val="-6"/>
          <w:position w:val="1"/>
          <w:sz w:val="18"/>
        </w:rPr>
        <w:t>Munkakörhöz</w:t>
      </w:r>
      <w:proofErr w:type="spellEnd"/>
      <w:r>
        <w:rPr>
          <w:color w:val="0D4093"/>
          <w:spacing w:val="-6"/>
          <w:position w:val="1"/>
          <w:sz w:val="18"/>
        </w:rPr>
        <w:t xml:space="preserve"> </w:t>
      </w:r>
    </w:p>
    <w:p w:rsidR="00025A06" w:rsidRDefault="00025A06">
      <w:pPr>
        <w:tabs>
          <w:tab w:val="left" w:pos="2845"/>
        </w:tabs>
        <w:ind w:left="1320"/>
        <w:rPr>
          <w:color w:val="0D4093"/>
          <w:spacing w:val="-6"/>
          <w:position w:val="1"/>
          <w:sz w:val="18"/>
        </w:rPr>
      </w:pPr>
      <w:proofErr w:type="spellStart"/>
      <w:proofErr w:type="gramStart"/>
      <w:r>
        <w:rPr>
          <w:color w:val="0D4093"/>
          <w:spacing w:val="-6"/>
          <w:position w:val="1"/>
          <w:sz w:val="18"/>
        </w:rPr>
        <w:t>kapcsolódó</w:t>
      </w:r>
      <w:proofErr w:type="spellEnd"/>
      <w:proofErr w:type="gramEnd"/>
      <w:r>
        <w:rPr>
          <w:color w:val="0D4093"/>
          <w:spacing w:val="-6"/>
          <w:position w:val="1"/>
          <w:sz w:val="18"/>
        </w:rPr>
        <w:t xml:space="preserve"> </w:t>
      </w:r>
    </w:p>
    <w:p w:rsidR="00EC7C40" w:rsidRDefault="00025A06">
      <w:pPr>
        <w:tabs>
          <w:tab w:val="left" w:pos="2845"/>
        </w:tabs>
        <w:ind w:left="1320"/>
        <w:rPr>
          <w:b/>
          <w:sz w:val="18"/>
        </w:rPr>
      </w:pPr>
      <w:proofErr w:type="spellStart"/>
      <w:proofErr w:type="gramStart"/>
      <w:r>
        <w:rPr>
          <w:color w:val="0D4093"/>
          <w:spacing w:val="-6"/>
          <w:position w:val="1"/>
          <w:sz w:val="18"/>
        </w:rPr>
        <w:t>készségek</w:t>
      </w:r>
      <w:proofErr w:type="spellEnd"/>
      <w:proofErr w:type="gramEnd"/>
      <w:r w:rsidR="00B63632">
        <w:rPr>
          <w:color w:val="0D4093"/>
          <w:spacing w:val="-5"/>
          <w:position w:val="1"/>
          <w:sz w:val="18"/>
        </w:rPr>
        <w:tab/>
      </w:r>
      <w:r w:rsidRPr="00C77E2E">
        <w:rPr>
          <w:b/>
          <w:color w:val="3E3937"/>
          <w:spacing w:val="-6"/>
          <w:sz w:val="18"/>
          <w:lang w:val="hu-HU"/>
        </w:rPr>
        <w:t>Oktatás külföldön meghívásra</w:t>
      </w:r>
      <w:r w:rsidR="00B63632">
        <w:rPr>
          <w:b/>
          <w:color w:val="3E3937"/>
          <w:spacing w:val="-30"/>
          <w:sz w:val="18"/>
        </w:rPr>
        <w:t xml:space="preserve"> </w:t>
      </w:r>
      <w:r w:rsidR="00B63632">
        <w:rPr>
          <w:b/>
          <w:color w:val="3E3937"/>
          <w:sz w:val="18"/>
        </w:rPr>
        <w:t>:</w:t>
      </w:r>
    </w:p>
    <w:p w:rsidR="00EC7C40" w:rsidRDefault="00B63632" w:rsidP="008B09FC">
      <w:pPr>
        <w:pStyle w:val="Szvegtrzs"/>
        <w:ind w:left="2846" w:right="1780"/>
      </w:pPr>
      <w:r>
        <w:rPr>
          <w:color w:val="3E3937"/>
          <w:spacing w:val="-7"/>
        </w:rPr>
        <w:t xml:space="preserve">Wageningen University, </w:t>
      </w:r>
      <w:r w:rsidR="00D33468">
        <w:rPr>
          <w:color w:val="3E3937"/>
          <w:spacing w:val="-5"/>
        </w:rPr>
        <w:t>t</w:t>
      </w:r>
      <w:r>
        <w:rPr>
          <w:color w:val="3E3937"/>
          <w:spacing w:val="-5"/>
        </w:rPr>
        <w:t xml:space="preserve">he </w:t>
      </w:r>
      <w:r>
        <w:rPr>
          <w:color w:val="3E3937"/>
          <w:spacing w:val="-7"/>
        </w:rPr>
        <w:t xml:space="preserve">Netherlands </w:t>
      </w:r>
      <w:r>
        <w:rPr>
          <w:color w:val="3E3937"/>
          <w:spacing w:val="-6"/>
        </w:rPr>
        <w:t xml:space="preserve">(1993, 1995, 2003, 2004, 2005, 2006) University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6"/>
        </w:rPr>
        <w:t xml:space="preserve">Udine, </w:t>
      </w:r>
      <w:r>
        <w:rPr>
          <w:color w:val="3E3937"/>
          <w:spacing w:val="-5"/>
        </w:rPr>
        <w:t xml:space="preserve">Italy </w:t>
      </w:r>
      <w:r>
        <w:rPr>
          <w:color w:val="3E3937"/>
          <w:spacing w:val="-6"/>
        </w:rPr>
        <w:t>(1998)</w:t>
      </w:r>
    </w:p>
    <w:p w:rsidR="00EC7C40" w:rsidRDefault="00D33468" w:rsidP="008B09FC">
      <w:pPr>
        <w:pStyle w:val="Szvegtrzs"/>
        <w:ind w:left="2846" w:right="4934"/>
      </w:pPr>
      <w:proofErr w:type="spellStart"/>
      <w:r>
        <w:rPr>
          <w:color w:val="3E3937"/>
          <w:spacing w:val="-6"/>
        </w:rPr>
        <w:t>Obihiro</w:t>
      </w:r>
      <w:proofErr w:type="spellEnd"/>
      <w:r>
        <w:rPr>
          <w:color w:val="3E3937"/>
          <w:spacing w:val="-6"/>
        </w:rPr>
        <w:t xml:space="preserve"> University</w:t>
      </w:r>
      <w:r w:rsidR="00B63632">
        <w:rPr>
          <w:color w:val="3E3937"/>
        </w:rPr>
        <w:t xml:space="preserve">, </w:t>
      </w:r>
      <w:r w:rsidR="00B63632">
        <w:rPr>
          <w:color w:val="3E3937"/>
          <w:spacing w:val="-6"/>
        </w:rPr>
        <w:t xml:space="preserve">Japan (1992) </w:t>
      </w:r>
      <w:r w:rsidR="00B63632">
        <w:rPr>
          <w:color w:val="3E3937"/>
          <w:spacing w:val="-5"/>
        </w:rPr>
        <w:t xml:space="preserve">Iowa </w:t>
      </w:r>
      <w:r w:rsidR="00B63632">
        <w:rPr>
          <w:color w:val="3E3937"/>
          <w:spacing w:val="-6"/>
        </w:rPr>
        <w:t xml:space="preserve">State University </w:t>
      </w:r>
      <w:r w:rsidR="00B63632">
        <w:rPr>
          <w:color w:val="3E3937"/>
          <w:spacing w:val="-5"/>
        </w:rPr>
        <w:t xml:space="preserve">USA, </w:t>
      </w:r>
      <w:r w:rsidR="00B63632">
        <w:rPr>
          <w:color w:val="3E3937"/>
          <w:spacing w:val="-6"/>
        </w:rPr>
        <w:t>(1994)</w:t>
      </w:r>
    </w:p>
    <w:p w:rsidR="00EC7C40" w:rsidRDefault="00B63632" w:rsidP="008B09FC">
      <w:pPr>
        <w:pStyle w:val="Szvegtrzs"/>
        <w:ind w:left="2846"/>
      </w:pPr>
      <w:proofErr w:type="spellStart"/>
      <w:r>
        <w:rPr>
          <w:color w:val="3E3937"/>
        </w:rPr>
        <w:t>Hohenheim</w:t>
      </w:r>
      <w:proofErr w:type="spellEnd"/>
      <w:r>
        <w:rPr>
          <w:color w:val="3E3937"/>
        </w:rPr>
        <w:t xml:space="preserve"> University, Germany (1996, 2000)</w:t>
      </w:r>
    </w:p>
    <w:p w:rsidR="00025A06" w:rsidRDefault="00B63632" w:rsidP="008B09FC">
      <w:pPr>
        <w:pStyle w:val="Szvegtrzs"/>
        <w:ind w:left="2846" w:right="2384"/>
        <w:rPr>
          <w:color w:val="3E3937"/>
          <w:spacing w:val="-6"/>
        </w:rPr>
      </w:pPr>
      <w:r>
        <w:rPr>
          <w:color w:val="3E3937"/>
          <w:spacing w:val="-6"/>
        </w:rPr>
        <w:t xml:space="preserve">Zagreb </w:t>
      </w:r>
      <w:r>
        <w:rPr>
          <w:color w:val="3E3937"/>
          <w:spacing w:val="-8"/>
        </w:rPr>
        <w:t xml:space="preserve">University, </w:t>
      </w:r>
      <w:r>
        <w:rPr>
          <w:color w:val="3E3937"/>
          <w:spacing w:val="-6"/>
        </w:rPr>
        <w:t>Croatia, (2006, 2007, 2013, 2014, 2015, 2017, 2018</w:t>
      </w:r>
      <w:r w:rsidR="00025A06">
        <w:rPr>
          <w:color w:val="3E3937"/>
          <w:spacing w:val="-6"/>
        </w:rPr>
        <w:t>,</w:t>
      </w:r>
      <w:r w:rsidR="003E041C">
        <w:rPr>
          <w:color w:val="3E3937"/>
          <w:spacing w:val="-6"/>
        </w:rPr>
        <w:t xml:space="preserve"> </w:t>
      </w:r>
      <w:r w:rsidR="00025A06">
        <w:rPr>
          <w:color w:val="3E3937"/>
          <w:spacing w:val="-6"/>
        </w:rPr>
        <w:t>2019</w:t>
      </w:r>
      <w:r>
        <w:rPr>
          <w:color w:val="3E3937"/>
          <w:spacing w:val="-6"/>
        </w:rPr>
        <w:t xml:space="preserve">) </w:t>
      </w:r>
    </w:p>
    <w:p w:rsidR="00EC7C40" w:rsidRDefault="00B63632" w:rsidP="008B09FC">
      <w:pPr>
        <w:pStyle w:val="Szvegtrzs"/>
        <w:ind w:left="2846" w:right="2384"/>
      </w:pPr>
      <w:r>
        <w:rPr>
          <w:color w:val="3E3937"/>
          <w:spacing w:val="-6"/>
        </w:rPr>
        <w:t xml:space="preserve">University </w:t>
      </w:r>
      <w:r>
        <w:rPr>
          <w:color w:val="3E3937"/>
          <w:spacing w:val="-5"/>
        </w:rPr>
        <w:t xml:space="preserve">of Novi </w:t>
      </w:r>
      <w:r>
        <w:rPr>
          <w:color w:val="3E3937"/>
          <w:spacing w:val="-6"/>
        </w:rPr>
        <w:t>Sad, Serbia (2007)</w:t>
      </w:r>
    </w:p>
    <w:p w:rsidR="00EC7C40" w:rsidRDefault="00B63632" w:rsidP="008B09FC">
      <w:pPr>
        <w:pStyle w:val="Szvegtrzs"/>
        <w:ind w:left="2846"/>
      </w:pPr>
      <w:r>
        <w:rPr>
          <w:color w:val="3E3937"/>
        </w:rPr>
        <w:t>University of Belgrade, Serbia (2008, 2009)</w:t>
      </w:r>
    </w:p>
    <w:p w:rsidR="00EC7C40" w:rsidRDefault="00B63632" w:rsidP="008B09FC">
      <w:pPr>
        <w:pStyle w:val="Szvegtrzs"/>
        <w:ind w:left="2846"/>
        <w:rPr>
          <w:color w:val="3E3937"/>
        </w:rPr>
      </w:pPr>
      <w:r>
        <w:rPr>
          <w:color w:val="3E3937"/>
        </w:rPr>
        <w:t>National Agricultural University, Belgorod, Russia (2017</w:t>
      </w:r>
      <w:r w:rsidR="00E44789">
        <w:rPr>
          <w:color w:val="3E3937"/>
        </w:rPr>
        <w:t>, 2020</w:t>
      </w:r>
      <w:r>
        <w:rPr>
          <w:color w:val="3E3937"/>
        </w:rPr>
        <w:t>)</w:t>
      </w:r>
    </w:p>
    <w:p w:rsidR="00025A06" w:rsidRDefault="00025A06" w:rsidP="008B09FC">
      <w:pPr>
        <w:pStyle w:val="Szvegtrzs"/>
        <w:ind w:left="2846"/>
      </w:pPr>
      <w:r>
        <w:rPr>
          <w:color w:val="3E3937"/>
        </w:rPr>
        <w:t xml:space="preserve">University of Applied Sciences </w:t>
      </w:r>
      <w:proofErr w:type="spellStart"/>
      <w:r w:rsidRPr="00C77E2E">
        <w:rPr>
          <w:color w:val="3E3937"/>
          <w:lang w:val="hu-HU"/>
        </w:rPr>
        <w:t>Ulaanbaatar</w:t>
      </w:r>
      <w:proofErr w:type="spellEnd"/>
      <w:r w:rsidRPr="00C77E2E">
        <w:rPr>
          <w:color w:val="3E3937"/>
          <w:lang w:val="hu-HU"/>
        </w:rPr>
        <w:t xml:space="preserve"> Mongólia</w:t>
      </w:r>
      <w:r>
        <w:rPr>
          <w:color w:val="3E3937"/>
        </w:rPr>
        <w:t xml:space="preserve"> (2018, 2019)</w:t>
      </w:r>
    </w:p>
    <w:p w:rsidR="00EC7C40" w:rsidRPr="00C77E2E" w:rsidRDefault="0049181B" w:rsidP="008B09FC">
      <w:pPr>
        <w:pStyle w:val="Szvegtrzs"/>
        <w:ind w:left="2846"/>
        <w:rPr>
          <w:lang w:val="hu-HU"/>
        </w:rPr>
      </w:pPr>
      <w:r>
        <w:rPr>
          <w:color w:val="3E3937"/>
        </w:rPr>
        <w:t xml:space="preserve">Visiting </w:t>
      </w:r>
      <w:r w:rsidRPr="00C77E2E">
        <w:rPr>
          <w:color w:val="3E3937"/>
          <w:lang w:val="hu-HU"/>
        </w:rPr>
        <w:t>profess</w:t>
      </w:r>
      <w:r w:rsidR="00734B3F" w:rsidRPr="00C77E2E">
        <w:rPr>
          <w:color w:val="3E3937"/>
          <w:lang w:val="hu-HU"/>
        </w:rPr>
        <w:t>z</w:t>
      </w:r>
      <w:r w:rsidRPr="00C77E2E">
        <w:rPr>
          <w:color w:val="3E3937"/>
          <w:lang w:val="hu-HU"/>
        </w:rPr>
        <w:t>or</w:t>
      </w:r>
      <w:r w:rsidR="00B63632" w:rsidRPr="00C77E2E">
        <w:rPr>
          <w:color w:val="3E3937"/>
          <w:lang w:val="hu-HU"/>
        </w:rPr>
        <w:t xml:space="preserve"> </w:t>
      </w:r>
      <w:r w:rsidR="00734B3F" w:rsidRPr="00C77E2E">
        <w:rPr>
          <w:color w:val="3E3937"/>
          <w:lang w:val="hu-HU"/>
        </w:rPr>
        <w:t xml:space="preserve">státusz </w:t>
      </w:r>
      <w:proofErr w:type="spellStart"/>
      <w:r w:rsidR="00B63632" w:rsidRPr="00C77E2E">
        <w:rPr>
          <w:color w:val="3E3937"/>
          <w:lang w:val="hu-HU"/>
        </w:rPr>
        <w:t>Mediterranen</w:t>
      </w:r>
      <w:proofErr w:type="spellEnd"/>
      <w:r w:rsidR="00B63632" w:rsidRPr="00C77E2E">
        <w:rPr>
          <w:color w:val="3E3937"/>
          <w:lang w:val="hu-HU"/>
        </w:rPr>
        <w:t xml:space="preserve"> University </w:t>
      </w:r>
      <w:proofErr w:type="spellStart"/>
      <w:r w:rsidR="00B63632" w:rsidRPr="00C77E2E">
        <w:rPr>
          <w:color w:val="3E3937"/>
          <w:lang w:val="hu-HU"/>
        </w:rPr>
        <w:t>Montenegro</w:t>
      </w:r>
      <w:proofErr w:type="spellEnd"/>
      <w:r w:rsidR="00B63632" w:rsidRPr="00C77E2E">
        <w:rPr>
          <w:color w:val="3E3937"/>
          <w:lang w:val="hu-HU"/>
        </w:rPr>
        <w:t>, Podgorica (2011-</w:t>
      </w:r>
      <w:r w:rsidR="0082293D">
        <w:rPr>
          <w:color w:val="3E3937"/>
          <w:lang w:val="hu-HU"/>
        </w:rPr>
        <w:t xml:space="preserve"> </w:t>
      </w:r>
      <w:proofErr w:type="spellStart"/>
      <w:r w:rsidR="0082293D">
        <w:rPr>
          <w:color w:val="3E3937"/>
          <w:lang w:val="hu-HU"/>
        </w:rPr>
        <w:t>től</w:t>
      </w:r>
      <w:proofErr w:type="spellEnd"/>
      <w:r w:rsidR="0082293D">
        <w:rPr>
          <w:color w:val="3E3937"/>
          <w:lang w:val="hu-HU"/>
        </w:rPr>
        <w:t>)</w:t>
      </w:r>
    </w:p>
    <w:p w:rsidR="00EC7C40" w:rsidRPr="00C77E2E" w:rsidRDefault="00EC7C40" w:rsidP="008B09FC">
      <w:pPr>
        <w:pStyle w:val="Szvegtrzs"/>
        <w:rPr>
          <w:sz w:val="20"/>
          <w:lang w:val="hu-HU"/>
        </w:rPr>
      </w:pPr>
    </w:p>
    <w:p w:rsidR="00EC7C40" w:rsidRPr="00C77E2E" w:rsidRDefault="00734B3F">
      <w:pPr>
        <w:pStyle w:val="Cmsor3"/>
        <w:spacing w:before="145"/>
        <w:rPr>
          <w:lang w:val="hu-HU"/>
        </w:rPr>
      </w:pPr>
      <w:r w:rsidRPr="00C77E2E">
        <w:rPr>
          <w:color w:val="3E3937"/>
          <w:lang w:val="hu-HU"/>
        </w:rPr>
        <w:t>Díjak, kitüntetések</w:t>
      </w:r>
      <w:r w:rsidR="00B63632" w:rsidRPr="00C77E2E">
        <w:rPr>
          <w:color w:val="3E3937"/>
          <w:lang w:val="hu-HU"/>
        </w:rPr>
        <w:t>:</w:t>
      </w:r>
    </w:p>
    <w:p w:rsidR="00EC7C40" w:rsidRDefault="00EC7C40">
      <w:pPr>
        <w:pStyle w:val="Szvegtrzs"/>
        <w:rPr>
          <w:b/>
          <w:sz w:val="20"/>
        </w:rPr>
      </w:pPr>
    </w:p>
    <w:p w:rsidR="00734B3F" w:rsidRPr="008B09FC" w:rsidRDefault="00734B3F" w:rsidP="008B09FC">
      <w:pPr>
        <w:pStyle w:val="Szvegtrzs"/>
        <w:ind w:left="2846"/>
        <w:rPr>
          <w:color w:val="3E3937"/>
        </w:rPr>
      </w:pPr>
      <w:r w:rsidRPr="008B09FC">
        <w:rPr>
          <w:color w:val="3E3937"/>
        </w:rPr>
        <w:t>Széchenyi Professzori Ösztöndíj, 1998</w:t>
      </w:r>
    </w:p>
    <w:p w:rsidR="00734B3F" w:rsidRPr="008B09FC" w:rsidRDefault="00734B3F" w:rsidP="008B09FC">
      <w:pPr>
        <w:pStyle w:val="Szvegtrzs"/>
        <w:ind w:left="2846"/>
        <w:rPr>
          <w:color w:val="3E3937"/>
        </w:rPr>
      </w:pPr>
      <w:r w:rsidRPr="008B09FC">
        <w:rPr>
          <w:color w:val="3E3937"/>
        </w:rPr>
        <w:t xml:space="preserve">Pro </w:t>
      </w:r>
      <w:r w:rsidRPr="00E167F8">
        <w:rPr>
          <w:color w:val="3E3937"/>
          <w:lang w:val="hu-HU"/>
        </w:rPr>
        <w:t>Facultate Díj</w:t>
      </w:r>
      <w:r w:rsidRPr="008B09FC">
        <w:rPr>
          <w:color w:val="3E3937"/>
        </w:rPr>
        <w:t xml:space="preserve"> DE-MTK, 2001</w:t>
      </w:r>
    </w:p>
    <w:p w:rsidR="00734B3F" w:rsidRPr="008B09FC" w:rsidRDefault="00734B3F" w:rsidP="008B09FC">
      <w:pPr>
        <w:pStyle w:val="Szvegtrzs"/>
        <w:ind w:left="2846"/>
        <w:rPr>
          <w:color w:val="3E3937"/>
        </w:rPr>
      </w:pPr>
      <w:r w:rsidRPr="003E041C">
        <w:rPr>
          <w:i/>
          <w:color w:val="3E3937"/>
        </w:rPr>
        <w:t>Kiadói Nívódíj</w:t>
      </w:r>
      <w:r w:rsidRPr="008B09FC">
        <w:rPr>
          <w:color w:val="3E3937"/>
        </w:rPr>
        <w:t xml:space="preserve">, Mezőgazdasági Üzemtan II., 2002, Intézményközi Tankönyvkiadási Szakértői Bizottság </w:t>
      </w:r>
    </w:p>
    <w:p w:rsidR="00734B3F" w:rsidRPr="008B09FC" w:rsidRDefault="00734B3F" w:rsidP="008B09FC">
      <w:pPr>
        <w:pStyle w:val="Szvegtrzs"/>
        <w:ind w:left="2846"/>
        <w:rPr>
          <w:color w:val="3E3937"/>
        </w:rPr>
      </w:pPr>
      <w:r w:rsidRPr="008B09FC">
        <w:rPr>
          <w:color w:val="3E3937"/>
        </w:rPr>
        <w:t>Az év oktatója (2002, 2004, 2014) DE-AVK, DE-GVK</w:t>
      </w:r>
    </w:p>
    <w:p w:rsidR="00734B3F" w:rsidRPr="00C309C7" w:rsidRDefault="00734B3F" w:rsidP="008B09FC">
      <w:pPr>
        <w:pStyle w:val="Szvegtrzs"/>
        <w:ind w:left="2846"/>
        <w:rPr>
          <w:b/>
          <w:color w:val="3E3937"/>
        </w:rPr>
      </w:pPr>
      <w:r w:rsidRPr="00C309C7">
        <w:rPr>
          <w:b/>
          <w:color w:val="3E3937"/>
        </w:rPr>
        <w:t>ENSZ-FAO díj, 2006, 2009</w:t>
      </w:r>
    </w:p>
    <w:p w:rsidR="00734B3F" w:rsidRPr="008B09FC" w:rsidRDefault="00734B3F" w:rsidP="008B09FC">
      <w:pPr>
        <w:pStyle w:val="Szvegtrzs"/>
        <w:ind w:left="2846"/>
        <w:rPr>
          <w:color w:val="3E3937"/>
        </w:rPr>
      </w:pPr>
      <w:r w:rsidRPr="00C309C7">
        <w:rPr>
          <w:b/>
          <w:color w:val="3E3937"/>
        </w:rPr>
        <w:t>Mestertanár</w:t>
      </w:r>
      <w:r w:rsidRPr="008B09FC">
        <w:rPr>
          <w:color w:val="3E3937"/>
        </w:rPr>
        <w:t xml:space="preserve"> (OTDT), 2007</w:t>
      </w:r>
    </w:p>
    <w:p w:rsidR="00734B3F" w:rsidRPr="003E041C" w:rsidRDefault="00734B3F" w:rsidP="008B09FC">
      <w:pPr>
        <w:pStyle w:val="Szvegtrzs"/>
        <w:ind w:left="2846"/>
        <w:rPr>
          <w:color w:val="3E3937"/>
          <w:lang w:val="hu-HU"/>
        </w:rPr>
      </w:pPr>
      <w:r w:rsidRPr="003E041C">
        <w:rPr>
          <w:color w:val="3E3937"/>
          <w:lang w:val="hu-HU"/>
        </w:rPr>
        <w:t xml:space="preserve">PHD Témavezetői Díj, „Pro Patria et </w:t>
      </w:r>
      <w:proofErr w:type="spellStart"/>
      <w:r w:rsidRPr="003E041C">
        <w:rPr>
          <w:color w:val="3E3937"/>
          <w:lang w:val="hu-HU"/>
        </w:rPr>
        <w:t>Scientia</w:t>
      </w:r>
      <w:proofErr w:type="spellEnd"/>
      <w:r w:rsidRPr="003E041C">
        <w:rPr>
          <w:color w:val="3E3937"/>
          <w:lang w:val="hu-HU"/>
        </w:rPr>
        <w:t xml:space="preserve"> Díj” ösztöndíj pályázaton elért I helyezett hallgatóért (2007)</w:t>
      </w:r>
    </w:p>
    <w:p w:rsidR="00734B3F" w:rsidRPr="003E041C" w:rsidRDefault="00E167F8" w:rsidP="008B09FC">
      <w:pPr>
        <w:pStyle w:val="Szvegtrzs"/>
        <w:ind w:left="2846"/>
        <w:rPr>
          <w:color w:val="3E3937"/>
          <w:lang w:val="hu-HU"/>
        </w:rPr>
      </w:pPr>
      <w:r>
        <w:rPr>
          <w:i/>
          <w:color w:val="3E3937"/>
          <w:lang w:val="hu-HU"/>
        </w:rPr>
        <w:t xml:space="preserve">Kiadói </w:t>
      </w:r>
      <w:r w:rsidRPr="003E041C">
        <w:rPr>
          <w:i/>
          <w:color w:val="3E3937"/>
          <w:lang w:val="hu-HU"/>
        </w:rPr>
        <w:t>Nívódíj</w:t>
      </w:r>
      <w:r w:rsidRPr="003E041C">
        <w:rPr>
          <w:color w:val="3E3937"/>
          <w:lang w:val="hu-HU"/>
        </w:rPr>
        <w:t>, (</w:t>
      </w:r>
      <w:proofErr w:type="spellStart"/>
      <w:r w:rsidRPr="003E041C">
        <w:rPr>
          <w:color w:val="3E3937"/>
          <w:lang w:val="hu-HU"/>
        </w:rPr>
        <w:t>Mikroökonómia</w:t>
      </w:r>
      <w:proofErr w:type="spellEnd"/>
      <w:r w:rsidRPr="003E041C">
        <w:rPr>
          <w:color w:val="3E3937"/>
          <w:lang w:val="hu-HU"/>
        </w:rPr>
        <w:t>) 2008</w:t>
      </w:r>
      <w:r>
        <w:rPr>
          <w:color w:val="3E3937"/>
          <w:lang w:val="hu-HU"/>
        </w:rPr>
        <w:t xml:space="preserve">, </w:t>
      </w:r>
      <w:proofErr w:type="spellStart"/>
      <w:r w:rsidR="00734B3F" w:rsidRPr="003E041C">
        <w:rPr>
          <w:color w:val="3E3937"/>
          <w:lang w:val="hu-HU"/>
        </w:rPr>
        <w:t>Intézményközi</w:t>
      </w:r>
      <w:proofErr w:type="spellEnd"/>
      <w:r w:rsidR="00734B3F" w:rsidRPr="003E041C">
        <w:rPr>
          <w:color w:val="3E3937"/>
          <w:lang w:val="hu-HU"/>
        </w:rPr>
        <w:t xml:space="preserve"> </w:t>
      </w:r>
      <w:proofErr w:type="spellStart"/>
      <w:r w:rsidR="00734B3F" w:rsidRPr="003E041C">
        <w:rPr>
          <w:color w:val="3E3937"/>
          <w:lang w:val="hu-HU"/>
        </w:rPr>
        <w:t>Tankönyvkiadási</w:t>
      </w:r>
      <w:proofErr w:type="spellEnd"/>
      <w:r w:rsidR="00734B3F" w:rsidRPr="003E041C">
        <w:rPr>
          <w:color w:val="3E3937"/>
          <w:lang w:val="hu-HU"/>
        </w:rPr>
        <w:t xml:space="preserve"> Szakértői </w:t>
      </w:r>
      <w:proofErr w:type="spellStart"/>
      <w:r w:rsidR="00734B3F" w:rsidRPr="003E041C">
        <w:rPr>
          <w:color w:val="3E3937"/>
          <w:lang w:val="hu-HU"/>
        </w:rPr>
        <w:t>Bizottság</w:t>
      </w:r>
      <w:proofErr w:type="spellEnd"/>
      <w:r w:rsidR="00734B3F" w:rsidRPr="003E041C">
        <w:rPr>
          <w:color w:val="3E3937"/>
          <w:lang w:val="hu-HU"/>
        </w:rPr>
        <w:t xml:space="preserve"> </w:t>
      </w:r>
    </w:p>
    <w:p w:rsidR="00734B3F" w:rsidRPr="008B09FC" w:rsidRDefault="00734B3F" w:rsidP="008B09FC">
      <w:pPr>
        <w:pStyle w:val="Szvegtrzs"/>
        <w:ind w:left="2846"/>
        <w:rPr>
          <w:color w:val="3E3937"/>
        </w:rPr>
      </w:pPr>
      <w:r w:rsidRPr="008B09FC">
        <w:rPr>
          <w:color w:val="3E3937"/>
        </w:rPr>
        <w:t>A Szlovák Agrártudományi Akadémia Közgazdaság és Menedzsment Osztályának Emlékérme, 2008</w:t>
      </w:r>
    </w:p>
    <w:p w:rsidR="00734B3F" w:rsidRPr="00C309C7" w:rsidRDefault="00734B3F" w:rsidP="008B09FC">
      <w:pPr>
        <w:pStyle w:val="Szvegtrzs"/>
        <w:ind w:left="2846"/>
        <w:rPr>
          <w:b/>
          <w:color w:val="3E3937"/>
        </w:rPr>
      </w:pPr>
      <w:r w:rsidRPr="00C309C7">
        <w:rPr>
          <w:b/>
          <w:color w:val="3E3937"/>
        </w:rPr>
        <w:t xml:space="preserve">A </w:t>
      </w:r>
      <w:proofErr w:type="gramStart"/>
      <w:r w:rsidRPr="00C309C7">
        <w:rPr>
          <w:b/>
          <w:color w:val="3E3937"/>
        </w:rPr>
        <w:t>magyar</w:t>
      </w:r>
      <w:proofErr w:type="gramEnd"/>
      <w:r w:rsidRPr="00C309C7">
        <w:rPr>
          <w:b/>
          <w:color w:val="3E3937"/>
        </w:rPr>
        <w:t xml:space="preserve"> felsőoktatásért emlékplakett, 2008, Oktatási és Kulturális Minisztérium</w:t>
      </w:r>
    </w:p>
    <w:p w:rsidR="00734B3F" w:rsidRPr="008B09FC" w:rsidRDefault="00734B3F" w:rsidP="008B09FC">
      <w:pPr>
        <w:pStyle w:val="Szvegtrzs"/>
        <w:ind w:left="2846"/>
        <w:rPr>
          <w:color w:val="3E3937"/>
        </w:rPr>
      </w:pPr>
      <w:r w:rsidRPr="008B09FC">
        <w:rPr>
          <w:color w:val="3E3937"/>
        </w:rPr>
        <w:t>A Debreceni Agrárkutatásért emlékérem, Debrecen AGTC, 2008</w:t>
      </w:r>
    </w:p>
    <w:p w:rsidR="00734B3F" w:rsidRPr="008B09FC" w:rsidRDefault="00734B3F" w:rsidP="008B09FC">
      <w:pPr>
        <w:pStyle w:val="Szvegtrzs"/>
        <w:ind w:left="2846"/>
        <w:rPr>
          <w:color w:val="3E3937"/>
        </w:rPr>
      </w:pPr>
      <w:r w:rsidRPr="008B09FC">
        <w:rPr>
          <w:color w:val="3E3937"/>
        </w:rPr>
        <w:t>Újhelyi Imre díj, Földművelésügyi és Vidékfejlesztési Minisztérium, 2009</w:t>
      </w:r>
    </w:p>
    <w:p w:rsidR="00734B3F" w:rsidRPr="00C309C7" w:rsidRDefault="00734B3F" w:rsidP="008B09FC">
      <w:pPr>
        <w:pStyle w:val="Szvegtrzs"/>
        <w:ind w:left="2846"/>
        <w:rPr>
          <w:b/>
          <w:color w:val="3E3937"/>
        </w:rPr>
      </w:pPr>
      <w:r w:rsidRPr="00C309C7">
        <w:rPr>
          <w:b/>
          <w:color w:val="3E3937"/>
        </w:rPr>
        <w:t>Magyar Köztársaság Érdemrend Lovagkeresztje, 2009, Magyar Köztársaság Elnöke</w:t>
      </w:r>
    </w:p>
    <w:p w:rsidR="00734B3F" w:rsidRPr="008B09FC" w:rsidRDefault="00734B3F" w:rsidP="008B09FC">
      <w:pPr>
        <w:pStyle w:val="Szvegtrzs"/>
        <w:ind w:left="2846"/>
        <w:rPr>
          <w:color w:val="3E3937"/>
        </w:rPr>
      </w:pPr>
      <w:r w:rsidRPr="008B09FC">
        <w:rPr>
          <w:color w:val="3E3937"/>
        </w:rPr>
        <w:t>A Legsikeresebb Témavezetői cím, 2010, DE-GVK Tudományos Diákköri Tanácsa</w:t>
      </w:r>
    </w:p>
    <w:p w:rsidR="00734B3F" w:rsidRPr="008B09FC" w:rsidRDefault="00734B3F" w:rsidP="008B09FC">
      <w:pPr>
        <w:pStyle w:val="Szvegtrzs"/>
        <w:ind w:left="2846"/>
        <w:rPr>
          <w:color w:val="3E3937"/>
        </w:rPr>
      </w:pPr>
      <w:r w:rsidRPr="008B09FC">
        <w:rPr>
          <w:color w:val="3E3937"/>
        </w:rPr>
        <w:t>Honoris Causa Professorship 2010, Delhi School of Professional Studies and Research</w:t>
      </w:r>
    </w:p>
    <w:p w:rsidR="00734B3F" w:rsidRPr="003E041C" w:rsidRDefault="00734B3F" w:rsidP="008B09FC">
      <w:pPr>
        <w:pStyle w:val="Szvegtrzs"/>
        <w:ind w:left="2846"/>
        <w:rPr>
          <w:color w:val="3E3937"/>
          <w:lang w:val="hu-HU"/>
        </w:rPr>
      </w:pPr>
      <w:r w:rsidRPr="003E041C">
        <w:rPr>
          <w:color w:val="3E3937"/>
          <w:lang w:val="hu-HU"/>
        </w:rPr>
        <w:t xml:space="preserve">A Debreceni Egyetem Pro </w:t>
      </w:r>
      <w:proofErr w:type="spellStart"/>
      <w:r w:rsidRPr="003E041C">
        <w:rPr>
          <w:color w:val="3E3937"/>
          <w:lang w:val="hu-HU"/>
        </w:rPr>
        <w:t>Cura</w:t>
      </w:r>
      <w:proofErr w:type="spellEnd"/>
      <w:r w:rsidRPr="003E041C">
        <w:rPr>
          <w:color w:val="3E3937"/>
          <w:lang w:val="hu-HU"/>
        </w:rPr>
        <w:t xml:space="preserve"> in </w:t>
      </w:r>
      <w:proofErr w:type="spellStart"/>
      <w:r w:rsidRPr="003E041C">
        <w:rPr>
          <w:color w:val="3E3937"/>
          <w:lang w:val="hu-HU"/>
        </w:rPr>
        <w:t>Genii</w:t>
      </w:r>
      <w:proofErr w:type="spellEnd"/>
      <w:r w:rsidRPr="003E041C">
        <w:rPr>
          <w:color w:val="3E3937"/>
          <w:lang w:val="hu-HU"/>
        </w:rPr>
        <w:t xml:space="preserve"> Díja, 2010</w:t>
      </w:r>
    </w:p>
    <w:p w:rsidR="00734B3F" w:rsidRPr="003E041C" w:rsidRDefault="00734B3F" w:rsidP="008B09FC">
      <w:pPr>
        <w:pStyle w:val="CVNormal"/>
        <w:rPr>
          <w:rFonts w:ascii="Arial" w:eastAsia="Arial" w:hAnsi="Arial" w:cs="Arial"/>
          <w:color w:val="3E3937"/>
          <w:sz w:val="18"/>
          <w:szCs w:val="18"/>
          <w:lang w:eastAsia="en-US" w:bidi="en-US"/>
        </w:rPr>
      </w:pP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i/>
          <w:color w:val="3E3937"/>
          <w:sz w:val="18"/>
          <w:szCs w:val="18"/>
          <w:lang w:eastAsia="en-US" w:bidi="en-US"/>
        </w:rPr>
        <w:t>Kiadói Nívódíj</w:t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 xml:space="preserve"> 2010, (Üzemtan I-II), Intézményközi Tankönyvkiadási Szakértői Bizottság</w:t>
      </w:r>
    </w:p>
    <w:p w:rsidR="00734B3F" w:rsidRPr="003E041C" w:rsidRDefault="00734B3F" w:rsidP="008B09FC">
      <w:pPr>
        <w:pStyle w:val="CVNormal"/>
        <w:ind w:left="0"/>
        <w:rPr>
          <w:rFonts w:ascii="Arial" w:eastAsia="Arial" w:hAnsi="Arial" w:cs="Arial"/>
          <w:color w:val="3E3937"/>
          <w:sz w:val="18"/>
          <w:szCs w:val="18"/>
          <w:lang w:eastAsia="en-US" w:bidi="en-US"/>
        </w:rPr>
      </w:pP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 xml:space="preserve">  </w:t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  <w:t>Agrárinformatikáért emlékérem, 2011, MAGISZ</w:t>
      </w:r>
    </w:p>
    <w:p w:rsidR="00734B3F" w:rsidRPr="00E167F8" w:rsidRDefault="00734B3F" w:rsidP="008B09FC">
      <w:pPr>
        <w:pStyle w:val="CVNormal"/>
        <w:ind w:left="0"/>
        <w:rPr>
          <w:rFonts w:ascii="Arial" w:eastAsia="Arial" w:hAnsi="Arial" w:cs="Arial"/>
          <w:color w:val="3E3937"/>
          <w:sz w:val="18"/>
          <w:szCs w:val="18"/>
          <w:lang w:val="en-US" w:eastAsia="en-US" w:bidi="en-US"/>
        </w:rPr>
      </w:pP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 xml:space="preserve">  </w:t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E167F8">
        <w:rPr>
          <w:rFonts w:ascii="Arial" w:eastAsia="Arial" w:hAnsi="Arial" w:cs="Arial"/>
          <w:color w:val="3E3937"/>
          <w:sz w:val="18"/>
          <w:szCs w:val="18"/>
          <w:lang w:val="en-US" w:eastAsia="en-US" w:bidi="en-US"/>
        </w:rPr>
        <w:t>Lifetime Achievement Award</w:t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 xml:space="preserve"> (2011) Delhi </w:t>
      </w:r>
      <w:r w:rsidRPr="00E167F8">
        <w:rPr>
          <w:rFonts w:ascii="Arial" w:eastAsia="Arial" w:hAnsi="Arial" w:cs="Arial"/>
          <w:color w:val="3E3937"/>
          <w:sz w:val="18"/>
          <w:szCs w:val="18"/>
          <w:lang w:val="en-US" w:eastAsia="en-US" w:bidi="en-US"/>
        </w:rPr>
        <w:t>School of Professional Studies and</w:t>
      </w:r>
    </w:p>
    <w:p w:rsidR="00734B3F" w:rsidRPr="00E167F8" w:rsidRDefault="00734B3F" w:rsidP="008B09FC">
      <w:pPr>
        <w:pStyle w:val="CVNormal"/>
        <w:ind w:left="0"/>
        <w:rPr>
          <w:rFonts w:ascii="Arial" w:eastAsia="Arial" w:hAnsi="Arial" w:cs="Arial"/>
          <w:color w:val="3E3937"/>
          <w:sz w:val="18"/>
          <w:szCs w:val="18"/>
          <w:lang w:val="en-US" w:eastAsia="en-US" w:bidi="en-US"/>
        </w:rPr>
      </w:pPr>
      <w:r w:rsidRPr="00E167F8">
        <w:rPr>
          <w:rFonts w:ascii="Arial" w:eastAsia="Arial" w:hAnsi="Arial" w:cs="Arial"/>
          <w:color w:val="3E3937"/>
          <w:sz w:val="18"/>
          <w:szCs w:val="18"/>
          <w:lang w:val="en-US" w:eastAsia="en-US" w:bidi="en-US"/>
        </w:rPr>
        <w:t xml:space="preserve">  </w:t>
      </w:r>
      <w:r w:rsidRPr="00E167F8">
        <w:rPr>
          <w:rFonts w:ascii="Arial" w:eastAsia="Arial" w:hAnsi="Arial" w:cs="Arial"/>
          <w:color w:val="3E3937"/>
          <w:sz w:val="18"/>
          <w:szCs w:val="18"/>
          <w:lang w:val="en-US" w:eastAsia="en-US" w:bidi="en-US"/>
        </w:rPr>
        <w:tab/>
      </w:r>
      <w:r w:rsidRPr="00E167F8">
        <w:rPr>
          <w:rFonts w:ascii="Arial" w:eastAsia="Arial" w:hAnsi="Arial" w:cs="Arial"/>
          <w:color w:val="3E3937"/>
          <w:sz w:val="18"/>
          <w:szCs w:val="18"/>
          <w:lang w:val="en-US" w:eastAsia="en-US" w:bidi="en-US"/>
        </w:rPr>
        <w:tab/>
      </w:r>
      <w:r w:rsidRPr="00E167F8">
        <w:rPr>
          <w:rFonts w:ascii="Arial" w:eastAsia="Arial" w:hAnsi="Arial" w:cs="Arial"/>
          <w:color w:val="3E3937"/>
          <w:sz w:val="18"/>
          <w:szCs w:val="18"/>
          <w:lang w:val="en-US" w:eastAsia="en-US" w:bidi="en-US"/>
        </w:rPr>
        <w:tab/>
      </w:r>
      <w:r w:rsidRPr="00E167F8">
        <w:rPr>
          <w:rFonts w:ascii="Arial" w:eastAsia="Arial" w:hAnsi="Arial" w:cs="Arial"/>
          <w:color w:val="3E3937"/>
          <w:sz w:val="18"/>
          <w:szCs w:val="18"/>
          <w:lang w:val="en-US" w:eastAsia="en-US" w:bidi="en-US"/>
        </w:rPr>
        <w:tab/>
        <w:t>Research</w:t>
      </w:r>
    </w:p>
    <w:p w:rsidR="00734B3F" w:rsidRPr="003E041C" w:rsidRDefault="00734B3F" w:rsidP="008B09FC">
      <w:pPr>
        <w:pStyle w:val="CVNormal"/>
        <w:rPr>
          <w:rFonts w:ascii="Arial" w:eastAsia="Arial" w:hAnsi="Arial" w:cs="Arial"/>
          <w:color w:val="3E3937"/>
          <w:sz w:val="18"/>
          <w:szCs w:val="18"/>
          <w:lang w:eastAsia="en-US" w:bidi="en-US"/>
        </w:rPr>
      </w:pP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i/>
          <w:color w:val="3E3937"/>
          <w:sz w:val="18"/>
          <w:szCs w:val="18"/>
          <w:lang w:eastAsia="en-US" w:bidi="en-US"/>
        </w:rPr>
        <w:t>Tankönyv Nívódíj</w:t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 xml:space="preserve"> (A stratégiai és az üzleti tervezés gyakorlata) (2012) (Intézményközi </w:t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  <w:t>Tankönyvkiadási Szakértői Bizottság)</w:t>
      </w:r>
    </w:p>
    <w:p w:rsidR="00734B3F" w:rsidRPr="003E041C" w:rsidRDefault="00734B3F" w:rsidP="008B09FC">
      <w:pPr>
        <w:pStyle w:val="CVNormal"/>
        <w:rPr>
          <w:rFonts w:ascii="Arial" w:eastAsia="Arial" w:hAnsi="Arial" w:cs="Arial"/>
          <w:color w:val="3E3937"/>
          <w:sz w:val="18"/>
          <w:szCs w:val="18"/>
          <w:lang w:eastAsia="en-US" w:bidi="en-US"/>
        </w:rPr>
      </w:pP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  <w:t>A Debreceni Agrár-felsőoktatásért emlékplakett (2013), DE-AGTC</w:t>
      </w:r>
    </w:p>
    <w:p w:rsidR="00734B3F" w:rsidRPr="003E041C" w:rsidRDefault="00734B3F" w:rsidP="008B09FC">
      <w:pPr>
        <w:pStyle w:val="CVNormal"/>
        <w:rPr>
          <w:rFonts w:ascii="Arial" w:eastAsia="Arial" w:hAnsi="Arial" w:cs="Arial"/>
          <w:color w:val="3E3937"/>
          <w:sz w:val="18"/>
          <w:szCs w:val="18"/>
          <w:lang w:eastAsia="en-US" w:bidi="en-US"/>
        </w:rPr>
      </w:pP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  <w:t xml:space="preserve">Pro </w:t>
      </w:r>
      <w:proofErr w:type="spellStart"/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>Auditoribus</w:t>
      </w:r>
      <w:proofErr w:type="spellEnd"/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 xml:space="preserve"> </w:t>
      </w:r>
      <w:proofErr w:type="spellStart"/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>Universitatis</w:t>
      </w:r>
      <w:proofErr w:type="spellEnd"/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 xml:space="preserve"> </w:t>
      </w:r>
      <w:proofErr w:type="spellStart"/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>Debreceniensis</w:t>
      </w:r>
      <w:proofErr w:type="spellEnd"/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 xml:space="preserve"> Díj (2013), DE-HÖK</w:t>
      </w:r>
    </w:p>
    <w:p w:rsidR="00734B3F" w:rsidRPr="003E041C" w:rsidRDefault="00734B3F" w:rsidP="008B09FC">
      <w:pPr>
        <w:pStyle w:val="CVNormal"/>
        <w:rPr>
          <w:rFonts w:ascii="Arial" w:eastAsia="Arial" w:hAnsi="Arial" w:cs="Arial"/>
          <w:color w:val="3E3937"/>
          <w:sz w:val="18"/>
          <w:szCs w:val="18"/>
          <w:lang w:eastAsia="en-US" w:bidi="en-US"/>
        </w:rPr>
      </w:pP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  <w:t>DAB emlékplakett (2015), MTA-DAB</w:t>
      </w:r>
    </w:p>
    <w:p w:rsidR="00734B3F" w:rsidRPr="003E041C" w:rsidRDefault="00734B3F" w:rsidP="008B09FC">
      <w:pPr>
        <w:pStyle w:val="CVNormal"/>
        <w:rPr>
          <w:rFonts w:ascii="Arial" w:eastAsia="Arial" w:hAnsi="Arial" w:cs="Arial"/>
          <w:color w:val="3E3937"/>
          <w:sz w:val="18"/>
          <w:szCs w:val="18"/>
          <w:lang w:eastAsia="en-US" w:bidi="en-US"/>
        </w:rPr>
      </w:pP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</w:r>
      <w:r w:rsidRPr="003E041C">
        <w:rPr>
          <w:rFonts w:ascii="Arial" w:eastAsia="Arial" w:hAnsi="Arial" w:cs="Arial"/>
          <w:color w:val="3E3937"/>
          <w:sz w:val="18"/>
          <w:szCs w:val="18"/>
          <w:lang w:eastAsia="en-US" w:bidi="en-US"/>
        </w:rPr>
        <w:tab/>
        <w:t>DE-MÉK emlékplakett (2018)</w:t>
      </w:r>
    </w:p>
    <w:p w:rsidR="00734B3F" w:rsidRDefault="00734B3F" w:rsidP="008B09FC">
      <w:pPr>
        <w:pStyle w:val="Szvegtrzs"/>
        <w:ind w:left="2846"/>
        <w:rPr>
          <w:color w:val="3E3937"/>
        </w:rPr>
      </w:pPr>
      <w:r w:rsidRPr="00C309C7">
        <w:rPr>
          <w:b/>
          <w:color w:val="3E3937"/>
          <w:lang w:val="hu-HU"/>
        </w:rPr>
        <w:t>Dr. Kádár Béla díj</w:t>
      </w:r>
      <w:r w:rsidRPr="003E041C">
        <w:rPr>
          <w:color w:val="3E3937"/>
          <w:lang w:val="hu-HU"/>
        </w:rPr>
        <w:t xml:space="preserve"> (2019) DE-GTK</w:t>
      </w:r>
    </w:p>
    <w:p w:rsidR="00EC7C40" w:rsidRDefault="00D33E0A">
      <w:pPr>
        <w:pStyle w:val="Szvegtrzs"/>
        <w:spacing w:before="10"/>
        <w:rPr>
          <w:sz w:val="24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213360</wp:posOffset>
                </wp:positionV>
                <wp:extent cx="4789170" cy="0"/>
                <wp:effectExtent l="0" t="0" r="0" b="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917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C5C5C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CDEED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2pt,16.8pt" to="561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" strokecolor="#c5c5c5" strokeweight="1.1pt">
                <w10:wrap type="topAndBottom" anchorx="page"/>
              </v:line>
            </w:pict>
          </mc:Fallback>
        </mc:AlternateContent>
      </w:r>
    </w:p>
    <w:p w:rsidR="00EC7C40" w:rsidRDefault="00EC7C40">
      <w:pPr>
        <w:pStyle w:val="Szvegtrzs"/>
        <w:spacing w:before="6"/>
        <w:rPr>
          <w:sz w:val="29"/>
        </w:rPr>
      </w:pPr>
    </w:p>
    <w:p w:rsidR="00EC7C40" w:rsidRDefault="00B63632">
      <w:pPr>
        <w:pStyle w:val="Szvegtrzs"/>
        <w:spacing w:before="94"/>
        <w:ind w:left="315"/>
      </w:pPr>
      <w:r>
        <w:rPr>
          <w:noProof/>
          <w:lang w:val="hu-HU" w:eastAsia="hu-HU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2341879</wp:posOffset>
            </wp:positionH>
            <wp:positionV relativeFrom="paragraph">
              <wp:posOffset>100861</wp:posOffset>
            </wp:positionV>
            <wp:extent cx="4786630" cy="889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B3F">
        <w:rPr>
          <w:color w:val="0D4093"/>
        </w:rPr>
        <w:t>EGYÉB INFORMÁCIÓK</w:t>
      </w:r>
    </w:p>
    <w:p w:rsidR="00EC7C40" w:rsidRDefault="00EC7C40">
      <w:pPr>
        <w:pStyle w:val="Szvegtrzs"/>
        <w:spacing w:before="1"/>
        <w:rPr>
          <w:sz w:val="17"/>
        </w:rPr>
      </w:pPr>
    </w:p>
    <w:p w:rsidR="00EC7C40" w:rsidRPr="003E041C" w:rsidRDefault="00734B3F">
      <w:pPr>
        <w:pStyle w:val="Szvegtrzs"/>
        <w:tabs>
          <w:tab w:val="left" w:pos="2845"/>
        </w:tabs>
        <w:spacing w:before="91"/>
        <w:ind w:left="2846" w:right="479" w:hanging="1192"/>
        <w:rPr>
          <w:lang w:val="hu-HU"/>
        </w:rPr>
      </w:pPr>
      <w:r w:rsidRPr="001D26E1">
        <w:rPr>
          <w:color w:val="0D4093"/>
          <w:spacing w:val="-7"/>
          <w:position w:val="1"/>
          <w:lang w:val="hu-HU"/>
        </w:rPr>
        <w:t>Publikációk</w:t>
      </w:r>
      <w:r w:rsidR="00B63632">
        <w:rPr>
          <w:color w:val="0D4093"/>
          <w:spacing w:val="-7"/>
          <w:position w:val="1"/>
        </w:rPr>
        <w:tab/>
      </w:r>
      <w:r w:rsidRPr="003E041C">
        <w:rPr>
          <w:color w:val="3E3937"/>
          <w:spacing w:val="-5"/>
          <w:lang w:val="hu-HU"/>
        </w:rPr>
        <w:t xml:space="preserve">Összes publikációja </w:t>
      </w:r>
      <w:r w:rsidR="00022494">
        <w:rPr>
          <w:color w:val="3E3937"/>
          <w:spacing w:val="-5"/>
          <w:lang w:val="hu-HU"/>
        </w:rPr>
        <w:t>543</w:t>
      </w:r>
      <w:r w:rsidRPr="003E041C">
        <w:rPr>
          <w:color w:val="3E3937"/>
          <w:spacing w:val="-5"/>
          <w:lang w:val="hu-HU"/>
        </w:rPr>
        <w:t xml:space="preserve"> ebből tudományos </w:t>
      </w:r>
      <w:r w:rsidR="003E041C" w:rsidRPr="003E041C">
        <w:rPr>
          <w:color w:val="3E3937"/>
          <w:spacing w:val="-5"/>
          <w:lang w:val="hu-HU"/>
        </w:rPr>
        <w:t xml:space="preserve">431, hivatkozásainak száma: </w:t>
      </w:r>
      <w:r w:rsidR="00022494">
        <w:rPr>
          <w:color w:val="3E3937"/>
          <w:spacing w:val="-5"/>
          <w:lang w:val="hu-HU"/>
        </w:rPr>
        <w:t>1125</w:t>
      </w:r>
      <w:r w:rsidRPr="003E041C">
        <w:rPr>
          <w:color w:val="3E3937"/>
          <w:spacing w:val="-5"/>
          <w:lang w:val="hu-HU"/>
        </w:rPr>
        <w:t>, ebből független:</w:t>
      </w:r>
      <w:r w:rsidR="00022494">
        <w:rPr>
          <w:color w:val="3E3937"/>
          <w:spacing w:val="-5"/>
          <w:lang w:val="hu-HU"/>
        </w:rPr>
        <w:t>823</w:t>
      </w:r>
      <w:r w:rsidR="008B09FC" w:rsidRPr="003E041C">
        <w:rPr>
          <w:color w:val="3E3937"/>
          <w:spacing w:val="-5"/>
          <w:lang w:val="hu-HU"/>
        </w:rPr>
        <w:t>. Hirsch indexe: 13</w:t>
      </w:r>
      <w:r w:rsidR="00022494">
        <w:rPr>
          <w:color w:val="3E3937"/>
          <w:spacing w:val="-5"/>
          <w:lang w:val="hu-HU"/>
        </w:rPr>
        <w:t xml:space="preserve"> (</w:t>
      </w:r>
      <w:r w:rsidR="00022494" w:rsidRPr="00022494">
        <w:rPr>
          <w:color w:val="3E3937"/>
          <w:spacing w:val="-5"/>
          <w:lang w:val="hu-HU"/>
        </w:rPr>
        <w:t>https://m2.mtmt.hu/gui2/</w:t>
      </w:r>
      <w:proofErr w:type="gramStart"/>
      <w:r w:rsidR="00022494" w:rsidRPr="00022494">
        <w:rPr>
          <w:color w:val="3E3937"/>
          <w:spacing w:val="-5"/>
          <w:lang w:val="hu-HU"/>
        </w:rPr>
        <w:t>?type</w:t>
      </w:r>
      <w:proofErr w:type="gramEnd"/>
      <w:r w:rsidR="00022494" w:rsidRPr="00022494">
        <w:rPr>
          <w:color w:val="3E3937"/>
          <w:spacing w:val="-5"/>
          <w:lang w:val="hu-HU"/>
        </w:rPr>
        <w:t>=authors&amp;mode=browse&amp;sel=10000014&amp;view=pubTable</w:t>
      </w:r>
      <w:r w:rsidR="00022494">
        <w:rPr>
          <w:color w:val="3E3937"/>
          <w:spacing w:val="-5"/>
          <w:lang w:val="hu-HU"/>
        </w:rPr>
        <w:t>)</w:t>
      </w:r>
    </w:p>
    <w:p w:rsidR="00EC7C40" w:rsidRDefault="00EC7C40" w:rsidP="004633F2">
      <w:pPr>
        <w:pStyle w:val="Szvegtrzs"/>
        <w:spacing w:before="84"/>
      </w:pPr>
      <w:bookmarkStart w:id="0" w:name="_GoBack"/>
      <w:bookmarkEnd w:id="0"/>
    </w:p>
    <w:p w:rsidR="00EC7C40" w:rsidRPr="003E041C" w:rsidRDefault="00C333C4" w:rsidP="00804BBA">
      <w:pPr>
        <w:pStyle w:val="Szvegtrzs"/>
        <w:tabs>
          <w:tab w:val="left" w:pos="2845"/>
        </w:tabs>
        <w:ind w:left="2846" w:right="547" w:hanging="1248"/>
        <w:rPr>
          <w:lang w:val="hu-HU"/>
        </w:rPr>
      </w:pPr>
      <w:r w:rsidRPr="001D26E1">
        <w:rPr>
          <w:color w:val="0D4093"/>
          <w:spacing w:val="-6"/>
          <w:position w:val="1"/>
          <w:lang w:val="hu-HU"/>
        </w:rPr>
        <w:t>Konferenciák</w:t>
      </w:r>
      <w:r w:rsidR="00B63632">
        <w:rPr>
          <w:color w:val="0D4093"/>
          <w:spacing w:val="-6"/>
          <w:position w:val="1"/>
        </w:rPr>
        <w:tab/>
      </w:r>
      <w:r w:rsidRPr="003E041C">
        <w:rPr>
          <w:spacing w:val="-6"/>
          <w:position w:val="1"/>
          <w:lang w:val="hu-HU"/>
        </w:rPr>
        <w:t xml:space="preserve">2003-tól – </w:t>
      </w:r>
      <w:r w:rsidR="003E041C" w:rsidRPr="003E041C">
        <w:rPr>
          <w:spacing w:val="-6"/>
          <w:position w:val="1"/>
          <w:lang w:val="hu-HU"/>
        </w:rPr>
        <w:t>2009 –</w:t>
      </w:r>
      <w:proofErr w:type="spellStart"/>
      <w:r w:rsidR="003E041C" w:rsidRPr="003E041C">
        <w:rPr>
          <w:spacing w:val="-6"/>
          <w:position w:val="1"/>
          <w:lang w:val="hu-HU"/>
        </w:rPr>
        <w:t>ig</w:t>
      </w:r>
      <w:proofErr w:type="spellEnd"/>
      <w:r w:rsidR="003E041C" w:rsidRPr="003E041C">
        <w:rPr>
          <w:spacing w:val="-6"/>
          <w:position w:val="1"/>
          <w:lang w:val="hu-HU"/>
        </w:rPr>
        <w:t xml:space="preserve"> kétévenként szervezte</w:t>
      </w:r>
      <w:r w:rsidRPr="003E041C">
        <w:rPr>
          <w:spacing w:val="-6"/>
          <w:position w:val="1"/>
          <w:lang w:val="hu-HU"/>
        </w:rPr>
        <w:t xml:space="preserve"> az AVA konferenciát, azt követően az AVA Kongresszust.</w:t>
      </w:r>
      <w:r w:rsidR="00B63632" w:rsidRPr="003E041C">
        <w:rPr>
          <w:spacing w:val="-8"/>
          <w:lang w:val="hu-HU"/>
        </w:rPr>
        <w:t xml:space="preserve"> </w:t>
      </w:r>
      <w:r w:rsidR="00B63632" w:rsidRPr="003E041C">
        <w:rPr>
          <w:spacing w:val="-6"/>
          <w:lang w:val="hu-HU"/>
        </w:rPr>
        <w:t>(Hungary</w:t>
      </w:r>
      <w:r w:rsidR="00B63632" w:rsidRPr="003E041C">
        <w:rPr>
          <w:spacing w:val="-11"/>
          <w:lang w:val="hu-HU"/>
        </w:rPr>
        <w:t xml:space="preserve"> </w:t>
      </w:r>
      <w:r w:rsidR="00B63632" w:rsidRPr="003E041C">
        <w:rPr>
          <w:spacing w:val="-6"/>
          <w:lang w:val="hu-HU"/>
        </w:rPr>
        <w:t>2009,</w:t>
      </w:r>
      <w:r w:rsidR="00B63632" w:rsidRPr="003E041C">
        <w:rPr>
          <w:spacing w:val="-11"/>
          <w:lang w:val="hu-HU"/>
        </w:rPr>
        <w:t xml:space="preserve"> </w:t>
      </w:r>
      <w:proofErr w:type="spellStart"/>
      <w:r w:rsidR="00B63632" w:rsidRPr="003E041C">
        <w:rPr>
          <w:spacing w:val="-7"/>
          <w:lang w:val="hu-HU"/>
        </w:rPr>
        <w:t>Netherlands</w:t>
      </w:r>
      <w:proofErr w:type="spellEnd"/>
      <w:r w:rsidR="00B63632" w:rsidRPr="003E041C">
        <w:rPr>
          <w:spacing w:val="-8"/>
          <w:lang w:val="hu-HU"/>
        </w:rPr>
        <w:t xml:space="preserve"> </w:t>
      </w:r>
      <w:r w:rsidR="00B63632" w:rsidRPr="003E041C">
        <w:rPr>
          <w:spacing w:val="-9"/>
          <w:lang w:val="hu-HU"/>
        </w:rPr>
        <w:t>2011,</w:t>
      </w:r>
      <w:r w:rsidR="00B63632" w:rsidRPr="003E041C">
        <w:rPr>
          <w:spacing w:val="-10"/>
          <w:lang w:val="hu-HU"/>
        </w:rPr>
        <w:t xml:space="preserve"> </w:t>
      </w:r>
      <w:proofErr w:type="spellStart"/>
      <w:r w:rsidR="00B63632" w:rsidRPr="003E041C">
        <w:rPr>
          <w:spacing w:val="-6"/>
          <w:lang w:val="hu-HU"/>
        </w:rPr>
        <w:t>Monte</w:t>
      </w:r>
      <w:r w:rsidR="005A1409" w:rsidRPr="003E041C">
        <w:rPr>
          <w:spacing w:val="-6"/>
          <w:lang w:val="hu-HU"/>
        </w:rPr>
        <w:t>ne</w:t>
      </w:r>
      <w:r w:rsidR="00B63632" w:rsidRPr="003E041C">
        <w:rPr>
          <w:spacing w:val="-6"/>
          <w:lang w:val="hu-HU"/>
        </w:rPr>
        <w:t>gro</w:t>
      </w:r>
      <w:proofErr w:type="spellEnd"/>
      <w:r w:rsidR="00B63632" w:rsidRPr="003E041C">
        <w:rPr>
          <w:spacing w:val="-8"/>
          <w:lang w:val="hu-HU"/>
        </w:rPr>
        <w:t xml:space="preserve"> </w:t>
      </w:r>
      <w:r w:rsidR="00B63632" w:rsidRPr="003E041C">
        <w:rPr>
          <w:spacing w:val="-6"/>
          <w:lang w:val="hu-HU"/>
        </w:rPr>
        <w:t>2013,</w:t>
      </w:r>
      <w:r w:rsidR="00B63632" w:rsidRPr="003E041C">
        <w:rPr>
          <w:spacing w:val="-10"/>
          <w:lang w:val="hu-HU"/>
        </w:rPr>
        <w:t xml:space="preserve"> </w:t>
      </w:r>
      <w:proofErr w:type="spellStart"/>
      <w:r w:rsidR="00B63632" w:rsidRPr="003E041C">
        <w:rPr>
          <w:spacing w:val="-6"/>
          <w:lang w:val="hu-HU"/>
        </w:rPr>
        <w:t>Croatia</w:t>
      </w:r>
      <w:proofErr w:type="spellEnd"/>
      <w:r w:rsidR="00B63632" w:rsidRPr="003E041C">
        <w:rPr>
          <w:spacing w:val="-11"/>
          <w:lang w:val="hu-HU"/>
        </w:rPr>
        <w:t xml:space="preserve"> </w:t>
      </w:r>
      <w:r w:rsidR="00B63632" w:rsidRPr="003E041C">
        <w:rPr>
          <w:spacing w:val="-6"/>
          <w:lang w:val="hu-HU"/>
        </w:rPr>
        <w:t>2015</w:t>
      </w:r>
      <w:proofErr w:type="gramStart"/>
      <w:r w:rsidR="00B63632" w:rsidRPr="003E041C">
        <w:rPr>
          <w:spacing w:val="-6"/>
          <w:lang w:val="hu-HU"/>
        </w:rPr>
        <w:t>,</w:t>
      </w:r>
      <w:r w:rsidR="00B63632" w:rsidRPr="003E041C">
        <w:rPr>
          <w:lang w:val="hu-HU"/>
        </w:rPr>
        <w:t>Hungary</w:t>
      </w:r>
      <w:proofErr w:type="gramEnd"/>
      <w:r w:rsidR="00B63632" w:rsidRPr="003E041C">
        <w:rPr>
          <w:lang w:val="hu-HU"/>
        </w:rPr>
        <w:t xml:space="preserve"> 2017 and </w:t>
      </w:r>
      <w:proofErr w:type="spellStart"/>
      <w:r w:rsidR="00B63632" w:rsidRPr="003E041C">
        <w:rPr>
          <w:lang w:val="hu-HU"/>
        </w:rPr>
        <w:t>Mongolia</w:t>
      </w:r>
      <w:proofErr w:type="spellEnd"/>
      <w:r w:rsidR="00B63632" w:rsidRPr="003E041C">
        <w:rPr>
          <w:lang w:val="hu-HU"/>
        </w:rPr>
        <w:t xml:space="preserve"> 2019). </w:t>
      </w:r>
      <w:hyperlink r:id="rId16">
        <w:r w:rsidR="00B63632" w:rsidRPr="003E041C">
          <w:rPr>
            <w:lang w:val="hu-HU"/>
          </w:rPr>
          <w:t>http://www.ica-agrimba.eu/index.php</w:t>
        </w:r>
      </w:hyperlink>
      <w:r w:rsidR="005A1409" w:rsidRPr="003E041C">
        <w:rPr>
          <w:lang w:val="hu-HU"/>
        </w:rPr>
        <w:t xml:space="preserve">. </w:t>
      </w:r>
      <w:r w:rsidR="003E041C" w:rsidRPr="003E041C">
        <w:rPr>
          <w:lang w:val="hu-HU"/>
        </w:rPr>
        <w:t xml:space="preserve">2019-től </w:t>
      </w:r>
      <w:r w:rsidRPr="003E041C">
        <w:rPr>
          <w:lang w:val="hu-HU"/>
        </w:rPr>
        <w:t xml:space="preserve">a </w:t>
      </w:r>
      <w:r w:rsidR="005A1409" w:rsidRPr="003E041C">
        <w:rPr>
          <w:color w:val="3E3937"/>
          <w:lang w:val="hu-HU"/>
        </w:rPr>
        <w:t xml:space="preserve">Partium International </w:t>
      </w:r>
      <w:proofErr w:type="spellStart"/>
      <w:r w:rsidR="005A1409" w:rsidRPr="003E041C">
        <w:rPr>
          <w:color w:val="3E3937"/>
          <w:lang w:val="hu-HU"/>
        </w:rPr>
        <w:t>Conference</w:t>
      </w:r>
      <w:proofErr w:type="spellEnd"/>
      <w:r w:rsidR="005A1409" w:rsidRPr="003E041C">
        <w:rPr>
          <w:color w:val="3E3937"/>
          <w:lang w:val="hu-HU"/>
        </w:rPr>
        <w:t xml:space="preserve"> </w:t>
      </w:r>
      <w:proofErr w:type="spellStart"/>
      <w:r w:rsidR="005A1409" w:rsidRPr="003E041C">
        <w:rPr>
          <w:color w:val="3E3937"/>
          <w:lang w:val="hu-HU"/>
        </w:rPr>
        <w:t>on</w:t>
      </w:r>
      <w:proofErr w:type="spellEnd"/>
      <w:r w:rsidR="005A1409" w:rsidRPr="003E041C">
        <w:rPr>
          <w:color w:val="3E3937"/>
          <w:lang w:val="hu-HU"/>
        </w:rPr>
        <w:t xml:space="preserve"> Management</w:t>
      </w:r>
      <w:r w:rsidR="003E041C" w:rsidRPr="003E041C">
        <w:rPr>
          <w:color w:val="3E3937"/>
          <w:lang w:val="hu-HU"/>
        </w:rPr>
        <w:t xml:space="preserve"> Konferencia </w:t>
      </w:r>
      <w:r w:rsidR="00A648D0" w:rsidRPr="003E041C">
        <w:rPr>
          <w:color w:val="3E3937"/>
          <w:lang w:val="hu-HU"/>
        </w:rPr>
        <w:t>fő szervezője</w:t>
      </w:r>
      <w:r w:rsidRPr="003E041C">
        <w:rPr>
          <w:color w:val="3E3937"/>
          <w:lang w:val="hu-HU"/>
        </w:rPr>
        <w:t>.</w:t>
      </w:r>
    </w:p>
    <w:p w:rsidR="00EE2DA5" w:rsidRPr="003E041C" w:rsidRDefault="00EE2DA5">
      <w:pPr>
        <w:pStyle w:val="Szvegtrzs"/>
        <w:spacing w:before="83"/>
        <w:ind w:left="2846"/>
        <w:rPr>
          <w:color w:val="3E3937"/>
          <w:lang w:val="hu-HU"/>
        </w:rPr>
      </w:pPr>
      <w:r w:rsidRPr="003E041C">
        <w:rPr>
          <w:color w:val="3E3937"/>
          <w:lang w:val="hu-HU"/>
        </w:rPr>
        <w:t>Mindemellett számos más konferencia tudományos bizottságának volt, illetve most is tagja.</w:t>
      </w:r>
    </w:p>
    <w:p w:rsidR="00EE2DA5" w:rsidRPr="003E041C" w:rsidRDefault="00EE2DA5">
      <w:pPr>
        <w:pStyle w:val="Szvegtrzs"/>
        <w:spacing w:before="83"/>
        <w:ind w:left="2846"/>
        <w:rPr>
          <w:color w:val="3E3937"/>
          <w:lang w:val="hu-HU"/>
        </w:rPr>
      </w:pPr>
    </w:p>
    <w:p w:rsidR="005F79AE" w:rsidRDefault="005F79AE">
      <w:pPr>
        <w:pStyle w:val="Szvegtrzs"/>
        <w:spacing w:before="83"/>
        <w:ind w:left="2846"/>
        <w:rPr>
          <w:color w:val="3E3937"/>
        </w:rPr>
      </w:pPr>
    </w:p>
    <w:p w:rsidR="004C3B9D" w:rsidRPr="00C77E2E" w:rsidRDefault="00EE2DA5" w:rsidP="00C54E6F">
      <w:pPr>
        <w:pStyle w:val="Szvegtrzs"/>
        <w:spacing w:before="83"/>
        <w:ind w:left="2846" w:hanging="1286"/>
        <w:rPr>
          <w:color w:val="0070C0"/>
          <w:lang w:val="hu-HU"/>
        </w:rPr>
      </w:pPr>
      <w:r w:rsidRPr="00C77E2E">
        <w:rPr>
          <w:color w:val="0070C0"/>
          <w:lang w:val="hu-HU"/>
        </w:rPr>
        <w:t>Tudományos folyóirat létrehozása,</w:t>
      </w:r>
      <w:r w:rsidR="004C3B9D" w:rsidRPr="00C77E2E">
        <w:rPr>
          <w:color w:val="0070C0"/>
          <w:lang w:val="hu-HU"/>
        </w:rPr>
        <w:t xml:space="preserve"> </w:t>
      </w:r>
      <w:r w:rsidRPr="00C77E2E">
        <w:rPr>
          <w:color w:val="0070C0"/>
          <w:lang w:val="hu-HU"/>
        </w:rPr>
        <w:t>működtetése</w:t>
      </w:r>
    </w:p>
    <w:p w:rsidR="00EC7C40" w:rsidRPr="003E041C" w:rsidRDefault="005F79AE" w:rsidP="00C54E6F">
      <w:pPr>
        <w:pStyle w:val="Szvegtrzs"/>
        <w:spacing w:before="83"/>
        <w:ind w:left="2846" w:hanging="1286"/>
        <w:rPr>
          <w:color w:val="0070C0"/>
          <w:lang w:val="hu-HU"/>
        </w:rPr>
      </w:pPr>
      <w:r>
        <w:rPr>
          <w:color w:val="0070C0"/>
        </w:rPr>
        <w:lastRenderedPageBreak/>
        <w:tab/>
      </w:r>
      <w:r>
        <w:rPr>
          <w:color w:val="0070C0"/>
        </w:rPr>
        <w:tab/>
      </w:r>
      <w:r w:rsidR="00C54E6F" w:rsidRPr="003E041C">
        <w:rPr>
          <w:lang w:val="hu-HU"/>
        </w:rPr>
        <w:t>2005-ben alapítója az APSTRACT tudományos folyóiratnak, melynek első száma 2007-ben jelent meg. A szaklap az MTMT besorolása szerint tudományos,</w:t>
      </w:r>
      <w:r w:rsidR="003E041C" w:rsidRPr="003E041C">
        <w:rPr>
          <w:lang w:val="hu-HU"/>
        </w:rPr>
        <w:t xml:space="preserve"> az MTA A kategóriás folyóirata,</w:t>
      </w:r>
      <w:r w:rsidR="00C54E6F" w:rsidRPr="003E041C">
        <w:rPr>
          <w:lang w:val="hu-HU"/>
        </w:rPr>
        <w:t xml:space="preserve"> indexeli</w:t>
      </w:r>
      <w:r w:rsidR="00C77E2E">
        <w:rPr>
          <w:lang w:val="hu-HU"/>
        </w:rPr>
        <w:t xml:space="preserve">: DOAJ, </w:t>
      </w:r>
      <w:proofErr w:type="spellStart"/>
      <w:r w:rsidR="00C54E6F" w:rsidRPr="003E041C">
        <w:rPr>
          <w:lang w:val="hu-HU"/>
        </w:rPr>
        <w:t>Repec</w:t>
      </w:r>
      <w:proofErr w:type="spellEnd"/>
      <w:r w:rsidR="00C54E6F" w:rsidRPr="003E041C">
        <w:rPr>
          <w:lang w:val="hu-HU"/>
        </w:rPr>
        <w:t xml:space="preserve">, </w:t>
      </w:r>
      <w:proofErr w:type="spellStart"/>
      <w:r w:rsidR="00C54E6F" w:rsidRPr="003E041C">
        <w:rPr>
          <w:lang w:val="hu-HU"/>
        </w:rPr>
        <w:t>I</w:t>
      </w:r>
      <w:r w:rsidR="00C77E2E">
        <w:rPr>
          <w:lang w:val="hu-HU"/>
        </w:rPr>
        <w:t>deas</w:t>
      </w:r>
      <w:proofErr w:type="spellEnd"/>
      <w:r w:rsidR="00C77E2E">
        <w:rPr>
          <w:lang w:val="hu-HU"/>
        </w:rPr>
        <w:t xml:space="preserve">, </w:t>
      </w:r>
      <w:proofErr w:type="spellStart"/>
      <w:r w:rsidR="00C77E2E">
        <w:rPr>
          <w:lang w:val="hu-HU"/>
        </w:rPr>
        <w:t>Scilit</w:t>
      </w:r>
      <w:proofErr w:type="spellEnd"/>
      <w:r w:rsidR="00C77E2E">
        <w:rPr>
          <w:lang w:val="hu-HU"/>
        </w:rPr>
        <w:t xml:space="preserve">, </w:t>
      </w:r>
      <w:proofErr w:type="spellStart"/>
      <w:r w:rsidR="00C77E2E">
        <w:rPr>
          <w:lang w:val="hu-HU"/>
        </w:rPr>
        <w:t>Logec</w:t>
      </w:r>
      <w:proofErr w:type="spellEnd"/>
      <w:r w:rsidR="00C77E2E">
        <w:rPr>
          <w:lang w:val="hu-HU"/>
        </w:rPr>
        <w:t xml:space="preserve">, </w:t>
      </w:r>
      <w:proofErr w:type="spellStart"/>
      <w:r w:rsidR="00C77E2E">
        <w:rPr>
          <w:lang w:val="hu-HU"/>
        </w:rPr>
        <w:t>Scilit</w:t>
      </w:r>
      <w:proofErr w:type="spellEnd"/>
      <w:r w:rsidR="00C77E2E">
        <w:rPr>
          <w:lang w:val="hu-HU"/>
        </w:rPr>
        <w:t xml:space="preserve">, </w:t>
      </w:r>
      <w:proofErr w:type="spellStart"/>
      <w:r w:rsidR="00C54E6F" w:rsidRPr="003E041C">
        <w:rPr>
          <w:lang w:val="hu-HU"/>
        </w:rPr>
        <w:t>AgEcon</w:t>
      </w:r>
      <w:proofErr w:type="spellEnd"/>
      <w:r w:rsidR="00C54E6F" w:rsidRPr="003E041C">
        <w:rPr>
          <w:lang w:val="hu-HU"/>
        </w:rPr>
        <w:t>,</w:t>
      </w:r>
      <w:r w:rsidR="00C77E2E">
        <w:rPr>
          <w:lang w:val="hu-HU"/>
        </w:rPr>
        <w:t xml:space="preserve"> </w:t>
      </w:r>
      <w:proofErr w:type="spellStart"/>
      <w:r w:rsidR="00C54E6F" w:rsidRPr="003E041C">
        <w:rPr>
          <w:lang w:val="hu-HU"/>
        </w:rPr>
        <w:t>Crossfef</w:t>
      </w:r>
      <w:proofErr w:type="spellEnd"/>
      <w:r w:rsidR="00C54E6F" w:rsidRPr="003E041C">
        <w:rPr>
          <w:lang w:val="hu-HU"/>
        </w:rPr>
        <w:t>.</w:t>
      </w:r>
    </w:p>
    <w:p w:rsidR="00C54E6F" w:rsidRPr="00C77E2E" w:rsidRDefault="00C54E6F" w:rsidP="00C54E6F">
      <w:pPr>
        <w:pStyle w:val="Szvegtrzs"/>
        <w:spacing w:before="95"/>
        <w:ind w:left="808" w:right="21" w:hanging="644"/>
        <w:rPr>
          <w:lang w:val="hu-HU"/>
        </w:rPr>
      </w:pPr>
      <w:r>
        <w:rPr>
          <w:color w:val="0D4093"/>
          <w:spacing w:val="-6"/>
        </w:rPr>
        <w:tab/>
      </w:r>
      <w:r>
        <w:rPr>
          <w:color w:val="0D4093"/>
          <w:spacing w:val="-6"/>
        </w:rPr>
        <w:tab/>
      </w:r>
      <w:r w:rsidRPr="00C77E2E">
        <w:rPr>
          <w:color w:val="0D4093"/>
          <w:spacing w:val="-6"/>
          <w:lang w:val="hu-HU"/>
        </w:rPr>
        <w:t>Kettős diploma szerződések</w:t>
      </w:r>
    </w:p>
    <w:p w:rsidR="005F79AE" w:rsidRPr="003E041C" w:rsidRDefault="00C54E6F" w:rsidP="005F79AE">
      <w:pPr>
        <w:pStyle w:val="Szvegtrzs"/>
        <w:spacing w:before="101"/>
        <w:ind w:left="163" w:right="148"/>
        <w:rPr>
          <w:color w:val="3E3937"/>
          <w:spacing w:val="-5"/>
          <w:lang w:val="hu-HU"/>
        </w:rPr>
      </w:pPr>
      <w:r>
        <w:rPr>
          <w:color w:val="3E3937"/>
          <w:spacing w:val="-6"/>
        </w:rPr>
        <w:tab/>
      </w:r>
      <w:r>
        <w:rPr>
          <w:color w:val="3E3937"/>
          <w:spacing w:val="-6"/>
        </w:rPr>
        <w:tab/>
      </w:r>
      <w:r>
        <w:rPr>
          <w:color w:val="3E3937"/>
          <w:spacing w:val="-6"/>
        </w:rPr>
        <w:tab/>
      </w:r>
      <w:r>
        <w:rPr>
          <w:color w:val="3E3937"/>
          <w:spacing w:val="-6"/>
        </w:rPr>
        <w:tab/>
      </w:r>
      <w:r w:rsidR="005F79AE" w:rsidRPr="003E041C">
        <w:rPr>
          <w:color w:val="3E3937"/>
          <w:spacing w:val="-6"/>
          <w:lang w:val="hu-HU"/>
        </w:rPr>
        <w:t>2005-től kettős diploma</w:t>
      </w:r>
      <w:r w:rsidRPr="003E041C">
        <w:rPr>
          <w:color w:val="3E3937"/>
          <w:spacing w:val="-6"/>
          <w:lang w:val="hu-HU"/>
        </w:rPr>
        <w:t xml:space="preserve"> szerződést kötött </w:t>
      </w:r>
      <w:proofErr w:type="gramStart"/>
      <w:r w:rsidRPr="003E041C">
        <w:rPr>
          <w:color w:val="3E3937"/>
          <w:spacing w:val="-6"/>
          <w:lang w:val="hu-HU"/>
        </w:rPr>
        <w:t xml:space="preserve">a  </w:t>
      </w:r>
      <w:proofErr w:type="spellStart"/>
      <w:r w:rsidRPr="003E041C">
        <w:rPr>
          <w:color w:val="3E3937"/>
          <w:spacing w:val="-7"/>
          <w:lang w:val="hu-HU"/>
        </w:rPr>
        <w:t>Wageningen</w:t>
      </w:r>
      <w:proofErr w:type="spellEnd"/>
      <w:proofErr w:type="gramEnd"/>
      <w:r w:rsidRPr="003E041C">
        <w:rPr>
          <w:color w:val="3E3937"/>
          <w:spacing w:val="-7"/>
          <w:lang w:val="hu-HU"/>
        </w:rPr>
        <w:t xml:space="preserve"> </w:t>
      </w:r>
      <w:r w:rsidRPr="003E041C">
        <w:rPr>
          <w:color w:val="3E3937"/>
          <w:spacing w:val="-6"/>
          <w:lang w:val="hu-HU"/>
        </w:rPr>
        <w:t xml:space="preserve">University </w:t>
      </w:r>
      <w:r w:rsidRPr="003E041C">
        <w:rPr>
          <w:color w:val="3E3937"/>
          <w:spacing w:val="-3"/>
          <w:lang w:val="hu-HU"/>
        </w:rPr>
        <w:t xml:space="preserve">in </w:t>
      </w:r>
      <w:proofErr w:type="spellStart"/>
      <w:r w:rsidRPr="003E041C">
        <w:rPr>
          <w:color w:val="3E3937"/>
          <w:spacing w:val="-5"/>
          <w:lang w:val="hu-HU"/>
        </w:rPr>
        <w:t>the</w:t>
      </w:r>
      <w:proofErr w:type="spellEnd"/>
      <w:r w:rsidRPr="003E041C">
        <w:rPr>
          <w:color w:val="3E3937"/>
          <w:spacing w:val="-5"/>
          <w:lang w:val="hu-HU"/>
        </w:rPr>
        <w:tab/>
      </w:r>
      <w:r w:rsidRPr="003E041C">
        <w:rPr>
          <w:color w:val="3E3937"/>
          <w:spacing w:val="-5"/>
          <w:lang w:val="hu-HU"/>
        </w:rPr>
        <w:tab/>
      </w:r>
      <w:r w:rsidRPr="003E041C">
        <w:rPr>
          <w:color w:val="3E3937"/>
          <w:spacing w:val="-5"/>
          <w:lang w:val="hu-HU"/>
        </w:rPr>
        <w:tab/>
      </w:r>
      <w:r w:rsidRPr="003E041C">
        <w:rPr>
          <w:color w:val="3E3937"/>
          <w:spacing w:val="-5"/>
          <w:lang w:val="hu-HU"/>
        </w:rPr>
        <w:tab/>
      </w:r>
      <w:r w:rsidR="005F79AE" w:rsidRPr="003E041C">
        <w:rPr>
          <w:color w:val="3E3937"/>
          <w:spacing w:val="-5"/>
          <w:lang w:val="hu-HU"/>
        </w:rPr>
        <w:tab/>
      </w:r>
      <w:r w:rsidR="005F79AE" w:rsidRPr="003E041C">
        <w:rPr>
          <w:color w:val="3E3937"/>
          <w:spacing w:val="-5"/>
          <w:lang w:val="hu-HU"/>
        </w:rPr>
        <w:tab/>
      </w:r>
      <w:r w:rsidR="005F79AE" w:rsidRPr="003E041C">
        <w:rPr>
          <w:color w:val="3E3937"/>
          <w:spacing w:val="-5"/>
          <w:lang w:val="hu-HU"/>
        </w:rPr>
        <w:tab/>
      </w:r>
      <w:proofErr w:type="spellStart"/>
      <w:r w:rsidRPr="003E041C">
        <w:rPr>
          <w:color w:val="3E3937"/>
          <w:spacing w:val="-7"/>
          <w:lang w:val="hu-HU"/>
        </w:rPr>
        <w:t>Netherlands</w:t>
      </w:r>
      <w:proofErr w:type="spellEnd"/>
      <w:r w:rsidRPr="003E041C">
        <w:rPr>
          <w:color w:val="3E3937"/>
          <w:spacing w:val="-7"/>
          <w:lang w:val="hu-HU"/>
        </w:rPr>
        <w:t xml:space="preserve">, </w:t>
      </w:r>
      <w:r w:rsidRPr="003E041C">
        <w:rPr>
          <w:color w:val="3E3937"/>
          <w:spacing w:val="-6"/>
          <w:lang w:val="hu-HU"/>
        </w:rPr>
        <w:t xml:space="preserve">később az University </w:t>
      </w:r>
      <w:r w:rsidRPr="003E041C">
        <w:rPr>
          <w:color w:val="3E3937"/>
          <w:spacing w:val="-4"/>
          <w:lang w:val="hu-HU"/>
        </w:rPr>
        <w:t xml:space="preserve">of </w:t>
      </w:r>
      <w:proofErr w:type="spellStart"/>
      <w:r w:rsidRPr="003E041C">
        <w:rPr>
          <w:color w:val="3E3937"/>
          <w:spacing w:val="-6"/>
          <w:lang w:val="hu-HU"/>
        </w:rPr>
        <w:t>Applied</w:t>
      </w:r>
      <w:proofErr w:type="spellEnd"/>
      <w:r w:rsidRPr="003E041C">
        <w:rPr>
          <w:color w:val="3E3937"/>
          <w:spacing w:val="-6"/>
          <w:lang w:val="hu-HU"/>
        </w:rPr>
        <w:t xml:space="preserve"> </w:t>
      </w:r>
      <w:proofErr w:type="spellStart"/>
      <w:r w:rsidRPr="003E041C">
        <w:rPr>
          <w:color w:val="3E3937"/>
          <w:spacing w:val="-6"/>
          <w:lang w:val="hu-HU"/>
        </w:rPr>
        <w:t>Sciences</w:t>
      </w:r>
      <w:proofErr w:type="spellEnd"/>
      <w:r w:rsidRPr="003E041C">
        <w:rPr>
          <w:color w:val="3E3937"/>
          <w:spacing w:val="-6"/>
          <w:lang w:val="hu-HU"/>
        </w:rPr>
        <w:t xml:space="preserve"> </w:t>
      </w:r>
      <w:r w:rsidRPr="003E041C">
        <w:rPr>
          <w:color w:val="3E3937"/>
          <w:spacing w:val="-3"/>
          <w:lang w:val="hu-HU"/>
        </w:rPr>
        <w:t xml:space="preserve">in </w:t>
      </w:r>
      <w:proofErr w:type="spellStart"/>
      <w:r w:rsidRPr="003E041C">
        <w:rPr>
          <w:color w:val="3E3937"/>
          <w:spacing w:val="-6"/>
          <w:lang w:val="hu-HU"/>
        </w:rPr>
        <w:t>Jyvaskyla</w:t>
      </w:r>
      <w:proofErr w:type="spellEnd"/>
      <w:r w:rsidRPr="003E041C">
        <w:rPr>
          <w:color w:val="3E3937"/>
          <w:spacing w:val="-6"/>
          <w:lang w:val="hu-HU"/>
        </w:rPr>
        <w:t xml:space="preserve">, </w:t>
      </w:r>
      <w:proofErr w:type="spellStart"/>
      <w:r w:rsidRPr="003E041C">
        <w:rPr>
          <w:color w:val="3E3937"/>
          <w:spacing w:val="-6"/>
          <w:lang w:val="hu-HU"/>
        </w:rPr>
        <w:t>Finland</w:t>
      </w:r>
      <w:proofErr w:type="spellEnd"/>
      <w:r w:rsidRPr="003E041C">
        <w:rPr>
          <w:color w:val="3E3937"/>
          <w:spacing w:val="-6"/>
          <w:lang w:val="hu-HU"/>
        </w:rPr>
        <w:t xml:space="preserve">, </w:t>
      </w:r>
      <w:r w:rsidRPr="003E041C">
        <w:rPr>
          <w:color w:val="3E3937"/>
          <w:spacing w:val="-3"/>
          <w:lang w:val="hu-HU"/>
        </w:rPr>
        <w:t>2017-ben</w:t>
      </w:r>
      <w:r w:rsidRPr="003E041C">
        <w:rPr>
          <w:color w:val="3E3937"/>
          <w:spacing w:val="-5"/>
          <w:lang w:val="hu-HU"/>
        </w:rPr>
        <w:tab/>
      </w:r>
      <w:r w:rsidRPr="003E041C">
        <w:rPr>
          <w:color w:val="3E3937"/>
          <w:spacing w:val="-5"/>
          <w:lang w:val="hu-HU"/>
        </w:rPr>
        <w:tab/>
      </w:r>
      <w:r w:rsidRPr="003E041C">
        <w:rPr>
          <w:color w:val="3E3937"/>
          <w:spacing w:val="-5"/>
          <w:lang w:val="hu-HU"/>
        </w:rPr>
        <w:tab/>
      </w:r>
      <w:r w:rsidRPr="003E041C">
        <w:rPr>
          <w:color w:val="3E3937"/>
          <w:spacing w:val="-5"/>
          <w:lang w:val="hu-HU"/>
        </w:rPr>
        <w:tab/>
      </w:r>
      <w:r w:rsidRPr="003E041C">
        <w:rPr>
          <w:color w:val="3E3937"/>
          <w:spacing w:val="-5"/>
          <w:lang w:val="hu-HU"/>
        </w:rPr>
        <w:tab/>
      </w:r>
      <w:r w:rsidRPr="003E041C">
        <w:rPr>
          <w:color w:val="3E3937"/>
          <w:spacing w:val="-5"/>
          <w:lang w:val="hu-HU"/>
        </w:rPr>
        <w:tab/>
      </w:r>
      <w:r w:rsidRPr="003E041C">
        <w:rPr>
          <w:color w:val="3E3937"/>
          <w:spacing w:val="-6"/>
          <w:lang w:val="hu-HU"/>
        </w:rPr>
        <w:t xml:space="preserve">University </w:t>
      </w:r>
      <w:r w:rsidRPr="003E041C">
        <w:rPr>
          <w:color w:val="3E3937"/>
          <w:spacing w:val="-5"/>
          <w:lang w:val="hu-HU"/>
        </w:rPr>
        <w:t xml:space="preserve">of </w:t>
      </w:r>
      <w:proofErr w:type="spellStart"/>
      <w:r w:rsidRPr="003E041C">
        <w:rPr>
          <w:color w:val="3E3937"/>
          <w:spacing w:val="-6"/>
          <w:lang w:val="hu-HU"/>
        </w:rPr>
        <w:t>Applied</w:t>
      </w:r>
      <w:proofErr w:type="spellEnd"/>
      <w:r w:rsidRPr="003E041C">
        <w:rPr>
          <w:color w:val="3E3937"/>
          <w:spacing w:val="-6"/>
          <w:lang w:val="hu-HU"/>
        </w:rPr>
        <w:t xml:space="preserve"> </w:t>
      </w:r>
      <w:proofErr w:type="spellStart"/>
      <w:r w:rsidRPr="003E041C">
        <w:rPr>
          <w:color w:val="3E3937"/>
          <w:spacing w:val="-6"/>
          <w:lang w:val="hu-HU"/>
        </w:rPr>
        <w:t>Sciences</w:t>
      </w:r>
      <w:proofErr w:type="spellEnd"/>
      <w:r w:rsidRPr="003E041C">
        <w:rPr>
          <w:color w:val="3E3937"/>
          <w:spacing w:val="-6"/>
          <w:lang w:val="hu-HU"/>
        </w:rPr>
        <w:t xml:space="preserve"> </w:t>
      </w:r>
      <w:r w:rsidRPr="003E041C">
        <w:rPr>
          <w:color w:val="3E3937"/>
          <w:spacing w:val="-4"/>
          <w:lang w:val="hu-HU"/>
        </w:rPr>
        <w:t xml:space="preserve">of </w:t>
      </w:r>
      <w:proofErr w:type="spellStart"/>
      <w:r w:rsidRPr="003E041C">
        <w:rPr>
          <w:color w:val="3E3937"/>
          <w:spacing w:val="-6"/>
          <w:lang w:val="hu-HU"/>
        </w:rPr>
        <w:t>Mongolia</w:t>
      </w:r>
      <w:proofErr w:type="spellEnd"/>
      <w:r w:rsidRPr="003E041C">
        <w:rPr>
          <w:color w:val="3E3937"/>
          <w:spacing w:val="-6"/>
          <w:lang w:val="hu-HU"/>
        </w:rPr>
        <w:t xml:space="preserve"> </w:t>
      </w:r>
      <w:proofErr w:type="spellStart"/>
      <w:r w:rsidRPr="003E041C">
        <w:rPr>
          <w:color w:val="3E3937"/>
          <w:spacing w:val="-4"/>
          <w:lang w:val="hu-HU"/>
        </w:rPr>
        <w:t>at</w:t>
      </w:r>
      <w:proofErr w:type="spellEnd"/>
      <w:r w:rsidRPr="003E041C">
        <w:rPr>
          <w:color w:val="3E3937"/>
          <w:spacing w:val="-4"/>
          <w:lang w:val="hu-HU"/>
        </w:rPr>
        <w:t xml:space="preserve"> </w:t>
      </w:r>
      <w:proofErr w:type="spellStart"/>
      <w:r w:rsidRPr="003E041C">
        <w:rPr>
          <w:color w:val="3E3937"/>
          <w:spacing w:val="-5"/>
          <w:lang w:val="hu-HU"/>
        </w:rPr>
        <w:t>Ulan</w:t>
      </w:r>
      <w:proofErr w:type="spellEnd"/>
      <w:r w:rsidRPr="003E041C">
        <w:rPr>
          <w:color w:val="3E3937"/>
          <w:spacing w:val="-5"/>
          <w:lang w:val="hu-HU"/>
        </w:rPr>
        <w:t xml:space="preserve"> </w:t>
      </w:r>
      <w:proofErr w:type="spellStart"/>
      <w:r w:rsidRPr="003E041C">
        <w:rPr>
          <w:color w:val="3E3937"/>
          <w:spacing w:val="-8"/>
          <w:lang w:val="hu-HU"/>
        </w:rPr>
        <w:t>Bator</w:t>
      </w:r>
      <w:proofErr w:type="spellEnd"/>
      <w:r w:rsidRPr="003E041C">
        <w:rPr>
          <w:color w:val="3E3937"/>
          <w:spacing w:val="-8"/>
          <w:lang w:val="hu-HU"/>
        </w:rPr>
        <w:t xml:space="preserve">. </w:t>
      </w:r>
      <w:r w:rsidRPr="003E041C">
        <w:rPr>
          <w:color w:val="3E3937"/>
          <w:spacing w:val="-5"/>
          <w:lang w:val="hu-HU"/>
        </w:rPr>
        <w:t xml:space="preserve">Hasonló előkészületben van a </w:t>
      </w:r>
      <w:r w:rsidRPr="003E041C">
        <w:rPr>
          <w:color w:val="3E3937"/>
          <w:spacing w:val="-5"/>
          <w:lang w:val="hu-HU"/>
        </w:rPr>
        <w:tab/>
      </w:r>
      <w:r w:rsidRPr="003E041C">
        <w:rPr>
          <w:color w:val="3E3937"/>
          <w:spacing w:val="-5"/>
          <w:lang w:val="hu-HU"/>
        </w:rPr>
        <w:tab/>
      </w:r>
      <w:r w:rsidRPr="003E041C">
        <w:rPr>
          <w:color w:val="3E3937"/>
          <w:spacing w:val="-5"/>
          <w:lang w:val="hu-HU"/>
        </w:rPr>
        <w:tab/>
      </w:r>
      <w:r w:rsidRPr="003E041C">
        <w:rPr>
          <w:color w:val="3E3937"/>
          <w:spacing w:val="-5"/>
          <w:lang w:val="hu-HU"/>
        </w:rPr>
        <w:tab/>
      </w:r>
      <w:r w:rsidRPr="003E041C">
        <w:rPr>
          <w:color w:val="3E3937"/>
          <w:spacing w:val="-5"/>
          <w:lang w:val="hu-HU"/>
        </w:rPr>
        <w:tab/>
      </w:r>
      <w:proofErr w:type="spellStart"/>
      <w:r w:rsidRPr="003E041C">
        <w:rPr>
          <w:color w:val="3E3937"/>
          <w:spacing w:val="-7"/>
          <w:lang w:val="hu-HU"/>
        </w:rPr>
        <w:t>Mediterranen</w:t>
      </w:r>
      <w:proofErr w:type="spellEnd"/>
      <w:r w:rsidRPr="003E041C">
        <w:rPr>
          <w:color w:val="3E3937"/>
          <w:spacing w:val="-7"/>
          <w:lang w:val="hu-HU"/>
        </w:rPr>
        <w:t xml:space="preserve"> </w:t>
      </w:r>
      <w:r w:rsidRPr="003E041C">
        <w:rPr>
          <w:color w:val="3E3937"/>
          <w:spacing w:val="-6"/>
          <w:lang w:val="hu-HU"/>
        </w:rPr>
        <w:t xml:space="preserve">University </w:t>
      </w:r>
      <w:r w:rsidRPr="003E041C">
        <w:rPr>
          <w:color w:val="3E3937"/>
          <w:spacing w:val="-3"/>
          <w:lang w:val="hu-HU"/>
        </w:rPr>
        <w:t xml:space="preserve">in </w:t>
      </w:r>
      <w:proofErr w:type="spellStart"/>
      <w:r w:rsidRPr="003E041C">
        <w:rPr>
          <w:color w:val="3E3937"/>
          <w:spacing w:val="-7"/>
          <w:lang w:val="hu-HU"/>
        </w:rPr>
        <w:t>Montenegro</w:t>
      </w:r>
      <w:proofErr w:type="spellEnd"/>
      <w:r w:rsidRPr="003E041C">
        <w:rPr>
          <w:color w:val="3E3937"/>
          <w:spacing w:val="-7"/>
          <w:lang w:val="hu-HU"/>
        </w:rPr>
        <w:t xml:space="preserve"> szervezettel. Minden esetben a Vállalkozásfejlesztés </w:t>
      </w:r>
      <w:r w:rsidRPr="003E041C">
        <w:rPr>
          <w:color w:val="3E3937"/>
          <w:spacing w:val="-7"/>
          <w:lang w:val="hu-HU"/>
        </w:rPr>
        <w:tab/>
      </w:r>
      <w:r w:rsidRPr="003E041C">
        <w:rPr>
          <w:color w:val="3E3937"/>
          <w:spacing w:val="-7"/>
          <w:lang w:val="hu-HU"/>
        </w:rPr>
        <w:tab/>
      </w:r>
      <w:r w:rsidRPr="003E041C">
        <w:rPr>
          <w:color w:val="3E3937"/>
          <w:spacing w:val="-7"/>
          <w:lang w:val="hu-HU"/>
        </w:rPr>
        <w:tab/>
      </w:r>
      <w:r w:rsidRPr="003E041C">
        <w:rPr>
          <w:color w:val="3E3937"/>
          <w:spacing w:val="-7"/>
          <w:lang w:val="hu-HU"/>
        </w:rPr>
        <w:tab/>
      </w:r>
      <w:r w:rsidRPr="003E041C">
        <w:rPr>
          <w:color w:val="3E3937"/>
          <w:spacing w:val="-7"/>
          <w:lang w:val="hu-HU"/>
        </w:rPr>
        <w:tab/>
        <w:t>meste</w:t>
      </w:r>
      <w:r w:rsidR="00C77E2E">
        <w:rPr>
          <w:color w:val="3E3937"/>
          <w:spacing w:val="-7"/>
          <w:lang w:val="hu-HU"/>
        </w:rPr>
        <w:t>r</w:t>
      </w:r>
      <w:r w:rsidRPr="003E041C">
        <w:rPr>
          <w:color w:val="3E3937"/>
          <w:spacing w:val="-7"/>
          <w:lang w:val="hu-HU"/>
        </w:rPr>
        <w:t>szak az együttműködő szak.</w:t>
      </w:r>
    </w:p>
    <w:p w:rsidR="005F79AE" w:rsidRPr="003E041C" w:rsidRDefault="005F79AE" w:rsidP="005F79AE">
      <w:pPr>
        <w:pStyle w:val="Szvegtrzs"/>
        <w:spacing w:before="101"/>
        <w:ind w:left="163" w:right="148"/>
        <w:rPr>
          <w:color w:val="3E3937"/>
          <w:spacing w:val="-5"/>
          <w:lang w:val="hu-HU"/>
        </w:rPr>
      </w:pPr>
      <w:r w:rsidRPr="003E041C">
        <w:rPr>
          <w:color w:val="3E3937"/>
          <w:spacing w:val="-5"/>
          <w:lang w:val="hu-HU"/>
        </w:rPr>
        <w:tab/>
      </w:r>
      <w:r w:rsidRPr="003E041C">
        <w:rPr>
          <w:color w:val="3E3937"/>
          <w:spacing w:val="-5"/>
          <w:lang w:val="hu-HU"/>
        </w:rPr>
        <w:tab/>
      </w:r>
      <w:r w:rsidR="001D26E1">
        <w:rPr>
          <w:color w:val="0D4093"/>
          <w:spacing w:val="-7"/>
          <w:lang w:val="hu-HU"/>
        </w:rPr>
        <w:t>Szakalapítások</w:t>
      </w:r>
      <w:r w:rsidRPr="003E041C">
        <w:rPr>
          <w:color w:val="0D4093"/>
          <w:spacing w:val="-6"/>
          <w:lang w:val="hu-HU"/>
        </w:rPr>
        <w:t>:</w:t>
      </w:r>
    </w:p>
    <w:p w:rsidR="005F79AE" w:rsidRPr="003E041C" w:rsidRDefault="005F79AE" w:rsidP="005F79AE">
      <w:pPr>
        <w:pStyle w:val="Szvegtrzs"/>
        <w:spacing w:before="101"/>
        <w:ind w:left="163" w:right="148"/>
        <w:rPr>
          <w:spacing w:val="-5"/>
          <w:lang w:val="hu-HU"/>
        </w:rPr>
      </w:pPr>
      <w:r>
        <w:rPr>
          <w:color w:val="0D4093"/>
          <w:spacing w:val="-6"/>
        </w:rPr>
        <w:tab/>
      </w:r>
      <w:r>
        <w:rPr>
          <w:color w:val="0D4093"/>
          <w:spacing w:val="-6"/>
        </w:rPr>
        <w:tab/>
      </w:r>
      <w:r>
        <w:rPr>
          <w:color w:val="0D4093"/>
          <w:spacing w:val="-6"/>
        </w:rPr>
        <w:tab/>
      </w:r>
      <w:r>
        <w:rPr>
          <w:color w:val="0D4093"/>
          <w:spacing w:val="-6"/>
        </w:rPr>
        <w:tab/>
      </w:r>
      <w:r w:rsidRPr="003E041C">
        <w:rPr>
          <w:color w:val="0D4093"/>
          <w:spacing w:val="-6"/>
          <w:lang w:val="hu-HU"/>
        </w:rPr>
        <w:t>2</w:t>
      </w:r>
      <w:r w:rsidRPr="003E041C">
        <w:rPr>
          <w:spacing w:val="-6"/>
          <w:lang w:val="hu-HU"/>
        </w:rPr>
        <w:t xml:space="preserve">005-től számos BSC, </w:t>
      </w:r>
      <w:proofErr w:type="spellStart"/>
      <w:r w:rsidRPr="003E041C">
        <w:rPr>
          <w:spacing w:val="-6"/>
          <w:lang w:val="hu-HU"/>
        </w:rPr>
        <w:t>MSc</w:t>
      </w:r>
      <w:proofErr w:type="spellEnd"/>
      <w:r w:rsidRPr="003E041C">
        <w:rPr>
          <w:spacing w:val="-6"/>
          <w:lang w:val="hu-HU"/>
        </w:rPr>
        <w:t xml:space="preserve"> szak létesítője, jelenleg a Vállalkozásfejlesztés mesterszak vezetője a </w:t>
      </w:r>
      <w:r w:rsidRPr="003E041C">
        <w:rPr>
          <w:spacing w:val="-6"/>
          <w:lang w:val="hu-HU"/>
        </w:rPr>
        <w:tab/>
      </w:r>
      <w:r w:rsidRPr="003E041C">
        <w:rPr>
          <w:spacing w:val="-6"/>
          <w:lang w:val="hu-HU"/>
        </w:rPr>
        <w:tab/>
      </w:r>
      <w:r w:rsidRPr="003E041C">
        <w:rPr>
          <w:spacing w:val="-6"/>
          <w:lang w:val="hu-HU"/>
        </w:rPr>
        <w:tab/>
      </w:r>
      <w:r w:rsidRPr="003E041C">
        <w:rPr>
          <w:spacing w:val="-6"/>
          <w:lang w:val="hu-HU"/>
        </w:rPr>
        <w:tab/>
        <w:t>GTK-n.</w:t>
      </w:r>
    </w:p>
    <w:p w:rsidR="00EC7C40" w:rsidRDefault="005F79AE" w:rsidP="005F79AE">
      <w:pPr>
        <w:pStyle w:val="Szvegtrzs"/>
        <w:spacing w:before="100"/>
        <w:ind w:left="243" w:right="110"/>
        <w:rPr>
          <w:sz w:val="22"/>
        </w:rPr>
      </w:pPr>
      <w:r>
        <w:br w:type="column"/>
      </w:r>
    </w:p>
    <w:p w:rsidR="00EC7C40" w:rsidRDefault="00EC7C40">
      <w:pPr>
        <w:sectPr w:rsidR="00EC7C40">
          <w:headerReference w:type="default" r:id="rId17"/>
          <w:pgSz w:w="11900" w:h="16840"/>
          <w:pgMar w:top="1300" w:right="540" w:bottom="900" w:left="840" w:header="852" w:footer="708" w:gutter="0"/>
          <w:cols w:space="708"/>
        </w:sectPr>
      </w:pPr>
    </w:p>
    <w:p w:rsidR="00EC7C40" w:rsidRDefault="00EC7C40" w:rsidP="005F79AE">
      <w:pPr>
        <w:pStyle w:val="Szvegtrzs"/>
        <w:spacing w:before="100"/>
        <w:ind w:left="243" w:right="110"/>
      </w:pPr>
    </w:p>
    <w:sectPr w:rsidR="00EC7C40">
      <w:type w:val="continuous"/>
      <w:pgSz w:w="11900" w:h="16840"/>
      <w:pgMar w:top="1240" w:right="540" w:bottom="900" w:left="840" w:header="708" w:footer="708" w:gutter="0"/>
      <w:cols w:num="2" w:space="708" w:equalWidth="0">
        <w:col w:w="2563" w:space="40"/>
        <w:col w:w="79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281" w:rsidRDefault="004E3281">
      <w:r>
        <w:separator/>
      </w:r>
    </w:p>
  </w:endnote>
  <w:endnote w:type="continuationSeparator" w:id="0">
    <w:p w:rsidR="004E3281" w:rsidRDefault="004E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281" w:rsidRDefault="004E3281">
      <w:r>
        <w:separator/>
      </w:r>
    </w:p>
  </w:footnote>
  <w:footnote w:type="continuationSeparator" w:id="0">
    <w:p w:rsidR="004E3281" w:rsidRDefault="004E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40" w:rsidRDefault="00B63632">
    <w:pPr>
      <w:pStyle w:val="Szvegtrzs"/>
      <w:spacing w:line="14" w:lineRule="auto"/>
      <w:rPr>
        <w:sz w:val="20"/>
      </w:rPr>
    </w:pPr>
    <w:r>
      <w:rPr>
        <w:noProof/>
        <w:lang w:val="hu-HU" w:eastAsia="hu-HU" w:bidi="ar-SA"/>
      </w:rPr>
      <w:drawing>
        <wp:anchor distT="0" distB="0" distL="0" distR="0" simplePos="0" relativeHeight="251328512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541019</wp:posOffset>
          </wp:positionV>
          <wp:extent cx="993140" cy="287020"/>
          <wp:effectExtent l="0" t="0" r="0" b="0"/>
          <wp:wrapNone/>
          <wp:docPr id="8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3140" cy="287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3E0A"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329536" behindDoc="1" locked="0" layoutInCell="1" allowOverlap="1">
              <wp:simplePos x="0" y="0"/>
              <wp:positionH relativeFrom="page">
                <wp:posOffset>2327910</wp:posOffset>
              </wp:positionH>
              <wp:positionV relativeFrom="page">
                <wp:posOffset>629285</wp:posOffset>
              </wp:positionV>
              <wp:extent cx="886460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C40" w:rsidRDefault="00B6363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492CA"/>
                              <w:spacing w:val="-6"/>
                              <w:sz w:val="20"/>
                            </w:rPr>
                            <w:t>Curriculum 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3pt;margin-top:49.55pt;width:69.8pt;height:13.2pt;z-index:-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7+wrQIAAKg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" filled="f" stroked="f">
              <v:textbox inset="0,0,0,0">
                <w:txbxContent>
                  <w:p w:rsidR="00EC7C40" w:rsidRDefault="00B6363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1492CA"/>
                        <w:spacing w:val="-6"/>
                        <w:sz w:val="20"/>
                      </w:rPr>
                      <w:t>Curriculum 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3E0A"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330560" behindDoc="1" locked="0" layoutInCell="1" allowOverlap="1">
              <wp:simplePos x="0" y="0"/>
              <wp:positionH relativeFrom="page">
                <wp:posOffset>5152390</wp:posOffset>
              </wp:positionH>
              <wp:positionV relativeFrom="page">
                <wp:posOffset>629285</wp:posOffset>
              </wp:positionV>
              <wp:extent cx="199136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C40" w:rsidRDefault="00B6363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492CA"/>
                              <w:spacing w:val="-6"/>
                              <w:sz w:val="20"/>
                            </w:rPr>
                            <w:t xml:space="preserve">Prof. </w:t>
                          </w:r>
                          <w:r>
                            <w:rPr>
                              <w:color w:val="1492CA"/>
                              <w:spacing w:val="-5"/>
                              <w:sz w:val="20"/>
                            </w:rPr>
                            <w:t xml:space="preserve">H.C. Prof. </w:t>
                          </w:r>
                          <w:r>
                            <w:rPr>
                              <w:color w:val="1492CA"/>
                              <w:spacing w:val="-8"/>
                              <w:sz w:val="20"/>
                            </w:rPr>
                            <w:t xml:space="preserve">Dr. </w:t>
                          </w:r>
                          <w:r>
                            <w:rPr>
                              <w:color w:val="1492CA"/>
                              <w:spacing w:val="-6"/>
                              <w:sz w:val="20"/>
                            </w:rPr>
                            <w:t>András NÁBRÁDI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05.7pt;margin-top:49.55pt;width:156.8pt;height:13.2pt;z-index:-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S7sAIAALA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" filled="f" stroked="f">
              <v:textbox inset="0,0,0,0">
                <w:txbxContent>
                  <w:p w:rsidR="00EC7C40" w:rsidRDefault="00B6363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1492CA"/>
                        <w:spacing w:val="-6"/>
                        <w:sz w:val="20"/>
                      </w:rPr>
                      <w:t xml:space="preserve">Prof. </w:t>
                    </w:r>
                    <w:r>
                      <w:rPr>
                        <w:color w:val="1492CA"/>
                        <w:spacing w:val="-5"/>
                        <w:sz w:val="20"/>
                      </w:rPr>
                      <w:t xml:space="preserve">H.C. Prof. </w:t>
                    </w:r>
                    <w:r>
                      <w:rPr>
                        <w:color w:val="1492CA"/>
                        <w:spacing w:val="-8"/>
                        <w:sz w:val="20"/>
                      </w:rPr>
                      <w:t xml:space="preserve">Dr. </w:t>
                    </w:r>
                    <w:r>
                      <w:rPr>
                        <w:color w:val="1492CA"/>
                        <w:spacing w:val="-6"/>
                        <w:sz w:val="20"/>
                      </w:rPr>
                      <w:t>András NÁBRÁDI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3B5"/>
    <w:multiLevelType w:val="hybridMultilevel"/>
    <w:tmpl w:val="FD22CE4C"/>
    <w:lvl w:ilvl="0" w:tplc="B432992A">
      <w:numFmt w:val="bullet"/>
      <w:lvlText w:val="-"/>
      <w:lvlJc w:val="left"/>
      <w:pPr>
        <w:ind w:left="2943" w:hanging="98"/>
      </w:pPr>
      <w:rPr>
        <w:rFonts w:ascii="Arial" w:eastAsia="Arial" w:hAnsi="Arial" w:cs="Arial" w:hint="default"/>
        <w:color w:val="3E3937"/>
        <w:w w:val="100"/>
        <w:sz w:val="18"/>
        <w:szCs w:val="18"/>
        <w:lang w:val="en-US" w:eastAsia="en-US" w:bidi="en-US"/>
      </w:rPr>
    </w:lvl>
    <w:lvl w:ilvl="1" w:tplc="475292FA">
      <w:numFmt w:val="bullet"/>
      <w:lvlText w:val="•"/>
      <w:lvlJc w:val="left"/>
      <w:pPr>
        <w:ind w:left="3698" w:hanging="98"/>
      </w:pPr>
      <w:rPr>
        <w:rFonts w:hint="default"/>
        <w:lang w:val="en-US" w:eastAsia="en-US" w:bidi="en-US"/>
      </w:rPr>
    </w:lvl>
    <w:lvl w:ilvl="2" w:tplc="FE26AAB2">
      <w:numFmt w:val="bullet"/>
      <w:lvlText w:val="•"/>
      <w:lvlJc w:val="left"/>
      <w:pPr>
        <w:ind w:left="4456" w:hanging="98"/>
      </w:pPr>
      <w:rPr>
        <w:rFonts w:hint="default"/>
        <w:lang w:val="en-US" w:eastAsia="en-US" w:bidi="en-US"/>
      </w:rPr>
    </w:lvl>
    <w:lvl w:ilvl="3" w:tplc="10A6323A">
      <w:numFmt w:val="bullet"/>
      <w:lvlText w:val="•"/>
      <w:lvlJc w:val="left"/>
      <w:pPr>
        <w:ind w:left="5214" w:hanging="98"/>
      </w:pPr>
      <w:rPr>
        <w:rFonts w:hint="default"/>
        <w:lang w:val="en-US" w:eastAsia="en-US" w:bidi="en-US"/>
      </w:rPr>
    </w:lvl>
    <w:lvl w:ilvl="4" w:tplc="421C7D4E">
      <w:numFmt w:val="bullet"/>
      <w:lvlText w:val="•"/>
      <w:lvlJc w:val="left"/>
      <w:pPr>
        <w:ind w:left="5972" w:hanging="98"/>
      </w:pPr>
      <w:rPr>
        <w:rFonts w:hint="default"/>
        <w:lang w:val="en-US" w:eastAsia="en-US" w:bidi="en-US"/>
      </w:rPr>
    </w:lvl>
    <w:lvl w:ilvl="5" w:tplc="A55C45C4">
      <w:numFmt w:val="bullet"/>
      <w:lvlText w:val="•"/>
      <w:lvlJc w:val="left"/>
      <w:pPr>
        <w:ind w:left="6730" w:hanging="98"/>
      </w:pPr>
      <w:rPr>
        <w:rFonts w:hint="default"/>
        <w:lang w:val="en-US" w:eastAsia="en-US" w:bidi="en-US"/>
      </w:rPr>
    </w:lvl>
    <w:lvl w:ilvl="6" w:tplc="DBE8E536">
      <w:numFmt w:val="bullet"/>
      <w:lvlText w:val="•"/>
      <w:lvlJc w:val="left"/>
      <w:pPr>
        <w:ind w:left="7488" w:hanging="98"/>
      </w:pPr>
      <w:rPr>
        <w:rFonts w:hint="default"/>
        <w:lang w:val="en-US" w:eastAsia="en-US" w:bidi="en-US"/>
      </w:rPr>
    </w:lvl>
    <w:lvl w:ilvl="7" w:tplc="04741640">
      <w:numFmt w:val="bullet"/>
      <w:lvlText w:val="•"/>
      <w:lvlJc w:val="left"/>
      <w:pPr>
        <w:ind w:left="8246" w:hanging="98"/>
      </w:pPr>
      <w:rPr>
        <w:rFonts w:hint="default"/>
        <w:lang w:val="en-US" w:eastAsia="en-US" w:bidi="en-US"/>
      </w:rPr>
    </w:lvl>
    <w:lvl w:ilvl="8" w:tplc="08BC828C">
      <w:numFmt w:val="bullet"/>
      <w:lvlText w:val="•"/>
      <w:lvlJc w:val="left"/>
      <w:pPr>
        <w:ind w:left="9004" w:hanging="9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40"/>
    <w:rsid w:val="00006004"/>
    <w:rsid w:val="00022494"/>
    <w:rsid w:val="00025A06"/>
    <w:rsid w:val="00165A86"/>
    <w:rsid w:val="001C0C31"/>
    <w:rsid w:val="001D26E1"/>
    <w:rsid w:val="002045A8"/>
    <w:rsid w:val="002C7200"/>
    <w:rsid w:val="003B1D91"/>
    <w:rsid w:val="003E041C"/>
    <w:rsid w:val="00400FA4"/>
    <w:rsid w:val="004633F2"/>
    <w:rsid w:val="00476E14"/>
    <w:rsid w:val="0049181B"/>
    <w:rsid w:val="004C3B9D"/>
    <w:rsid w:val="004E3281"/>
    <w:rsid w:val="0052226D"/>
    <w:rsid w:val="00560EA6"/>
    <w:rsid w:val="00585B03"/>
    <w:rsid w:val="005A1409"/>
    <w:rsid w:val="005E0B53"/>
    <w:rsid w:val="005F79AE"/>
    <w:rsid w:val="00734B3F"/>
    <w:rsid w:val="007B4AC4"/>
    <w:rsid w:val="007B77FA"/>
    <w:rsid w:val="00804BBA"/>
    <w:rsid w:val="0082293D"/>
    <w:rsid w:val="0084501B"/>
    <w:rsid w:val="008A6D4A"/>
    <w:rsid w:val="008B09FC"/>
    <w:rsid w:val="0099282E"/>
    <w:rsid w:val="00A101E3"/>
    <w:rsid w:val="00A648D0"/>
    <w:rsid w:val="00B63632"/>
    <w:rsid w:val="00B87EE7"/>
    <w:rsid w:val="00C1395E"/>
    <w:rsid w:val="00C309C7"/>
    <w:rsid w:val="00C333C4"/>
    <w:rsid w:val="00C54E6F"/>
    <w:rsid w:val="00C77E2E"/>
    <w:rsid w:val="00CE0447"/>
    <w:rsid w:val="00CF1FCE"/>
    <w:rsid w:val="00D33468"/>
    <w:rsid w:val="00D33E0A"/>
    <w:rsid w:val="00D97F91"/>
    <w:rsid w:val="00E167F8"/>
    <w:rsid w:val="00E44789"/>
    <w:rsid w:val="00EC7C40"/>
    <w:rsid w:val="00ED65EA"/>
    <w:rsid w:val="00E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52D12"/>
  <w15:docId w15:val="{02DF8E55-94AE-4A49-B5A8-BD92C2D7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bidi="en-US"/>
    </w:rPr>
  </w:style>
  <w:style w:type="paragraph" w:styleId="Cmsor1">
    <w:name w:val="heading 1"/>
    <w:basedOn w:val="Norml"/>
    <w:uiPriority w:val="1"/>
    <w:qFormat/>
    <w:pPr>
      <w:ind w:left="1704" w:hanging="1808"/>
      <w:outlineLvl w:val="0"/>
    </w:pPr>
  </w:style>
  <w:style w:type="paragraph" w:styleId="Cmsor2">
    <w:name w:val="heading 2"/>
    <w:basedOn w:val="Norml"/>
    <w:uiPriority w:val="1"/>
    <w:qFormat/>
    <w:pPr>
      <w:spacing w:before="58"/>
      <w:ind w:left="2846"/>
      <w:outlineLvl w:val="1"/>
    </w:pPr>
    <w:rPr>
      <w:sz w:val="20"/>
      <w:szCs w:val="20"/>
    </w:rPr>
  </w:style>
  <w:style w:type="paragraph" w:styleId="Cmsor3">
    <w:name w:val="heading 3"/>
    <w:basedOn w:val="Norml"/>
    <w:uiPriority w:val="1"/>
    <w:qFormat/>
    <w:pPr>
      <w:spacing w:before="83"/>
      <w:ind w:left="2846"/>
      <w:outlineLvl w:val="2"/>
    </w:pPr>
    <w:rPr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Listaszerbekezds">
    <w:name w:val="List Paragraph"/>
    <w:basedOn w:val="Norml"/>
    <w:uiPriority w:val="1"/>
    <w:qFormat/>
    <w:pPr>
      <w:spacing w:before="85"/>
      <w:ind w:left="2943" w:hanging="98"/>
    </w:pPr>
  </w:style>
  <w:style w:type="paragraph" w:customStyle="1" w:styleId="TableParagraph">
    <w:name w:val="Table Paragraph"/>
    <w:basedOn w:val="Norml"/>
    <w:uiPriority w:val="1"/>
    <w:qFormat/>
    <w:pPr>
      <w:spacing w:before="21"/>
      <w:jc w:val="center"/>
    </w:pPr>
  </w:style>
  <w:style w:type="paragraph" w:styleId="lfej">
    <w:name w:val="header"/>
    <w:basedOn w:val="Norml"/>
    <w:link w:val="lfejChar"/>
    <w:uiPriority w:val="99"/>
    <w:unhideWhenUsed/>
    <w:rsid w:val="008A6D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6D4A"/>
    <w:rPr>
      <w:rFonts w:ascii="Arial" w:eastAsia="Arial" w:hAnsi="Arial" w:cs="Arial"/>
      <w:lang w:bidi="en-US"/>
    </w:rPr>
  </w:style>
  <w:style w:type="paragraph" w:styleId="llb">
    <w:name w:val="footer"/>
    <w:basedOn w:val="Norml"/>
    <w:link w:val="llbChar"/>
    <w:uiPriority w:val="99"/>
    <w:unhideWhenUsed/>
    <w:rsid w:val="008A6D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6D4A"/>
    <w:rPr>
      <w:rFonts w:ascii="Arial" w:eastAsia="Arial" w:hAnsi="Arial" w:cs="Arial"/>
      <w:lang w:bidi="en-US"/>
    </w:rPr>
  </w:style>
  <w:style w:type="character" w:styleId="Oldalszm">
    <w:name w:val="page number"/>
    <w:basedOn w:val="Bekezdsalapbettpusa"/>
    <w:rsid w:val="00734B3F"/>
  </w:style>
  <w:style w:type="paragraph" w:customStyle="1" w:styleId="CVNormal">
    <w:name w:val="CV Normal"/>
    <w:basedOn w:val="Norml"/>
    <w:rsid w:val="00734B3F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hu-H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drasnabradi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ca-agrimba.eu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europass.cedefop.europa.eu/en/resources/european-language-levels-cefr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DCA4-7C1A-4686-9B2B-5591EF88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973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CV-Europass-20190215-Nábrádi-EN.pdf</vt:lpstr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CV-Europass-20190215-Nábrádi-EN.pdf</dc:title>
  <dc:subject>Prof. H.C. Prof. Dr. András NÁBRÁDI Europass CV</dc:subject>
  <dc:creator>Nabradi Andras</dc:creator>
  <cp:keywords>Europass, CV, Cedefop</cp:keywords>
  <cp:lastModifiedBy>user</cp:lastModifiedBy>
  <cp:revision>16</cp:revision>
  <dcterms:created xsi:type="dcterms:W3CDTF">2019-11-20T11:48:00Z</dcterms:created>
  <dcterms:modified xsi:type="dcterms:W3CDTF">2021-01-17T16:20:00Z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2019-10-27T00:00:00Z</vt:filetime>
  </property>
</Properties>
</file>